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11480" w14:textId="77777777" w:rsidR="001A19ED" w:rsidRDefault="000145DE">
      <w:pPr>
        <w:pStyle w:val="Overskrift1"/>
        <w:tabs>
          <w:tab w:val="center" w:pos="920"/>
        </w:tabs>
        <w:spacing w:after="47"/>
        <w:ind w:left="-13"/>
      </w:pPr>
      <w:r>
        <w:t>1.</w:t>
      </w:r>
      <w:r>
        <w:rPr>
          <w:rFonts w:ascii="Arial" w:eastAsia="Arial" w:hAnsi="Arial" w:cs="Arial"/>
        </w:rPr>
        <w:t xml:space="preserve"> </w:t>
      </w:r>
      <w:r>
        <w:rPr>
          <w:rFonts w:ascii="Arial" w:eastAsia="Arial" w:hAnsi="Arial" w:cs="Arial"/>
        </w:rPr>
        <w:tab/>
      </w:r>
      <w:r>
        <w:t xml:space="preserve">Oppdraget </w:t>
      </w:r>
    </w:p>
    <w:p w14:paraId="56CC2633" w14:textId="77777777" w:rsidR="001A19ED" w:rsidRDefault="000145DE">
      <w:pPr>
        <w:spacing w:after="0" w:line="259" w:lineRule="auto"/>
        <w:ind w:left="2"/>
      </w:pPr>
      <w:r>
        <w:t xml:space="preserve"> </w:t>
      </w:r>
    </w:p>
    <w:p w14:paraId="70E2591A" w14:textId="77777777" w:rsidR="001A19ED" w:rsidRDefault="000145DE">
      <w:pPr>
        <w:pStyle w:val="Overskrift2"/>
        <w:spacing w:after="167" w:line="249" w:lineRule="auto"/>
        <w:ind w:left="-3" w:right="45"/>
      </w:pPr>
      <w:r>
        <w:rPr>
          <w:b/>
        </w:rPr>
        <w:t>1.1 Anskaffelsens formål</w:t>
      </w:r>
      <w:r>
        <w:rPr>
          <w:b/>
          <w:i/>
        </w:rPr>
        <w:t xml:space="preserve">  </w:t>
      </w:r>
    </w:p>
    <w:p w14:paraId="36812DD6" w14:textId="1E91208A" w:rsidR="001A19ED" w:rsidRDefault="000145DE">
      <w:pPr>
        <w:ind w:left="-4"/>
      </w:pPr>
      <w:r>
        <w:t>Akvakulturnæringen</w:t>
      </w:r>
      <w:r w:rsidRPr="019724C7">
        <w:rPr>
          <w:b/>
          <w:bCs/>
          <w:color w:val="FF0000"/>
        </w:rPr>
        <w:t xml:space="preserve"> </w:t>
      </w:r>
      <w:r>
        <w:t xml:space="preserve">har behov for å rekruttere kompetent arbeidskraft. </w:t>
      </w:r>
      <w:r w:rsidR="00367B6D">
        <w:t xml:space="preserve">Troms </w:t>
      </w:r>
      <w:r>
        <w:t>fylkeskommune som skoleeier</w:t>
      </w:r>
      <w:r w:rsidR="0E10B30C">
        <w:t>,</w:t>
      </w:r>
      <w:r>
        <w:t xml:space="preserve"> og ansvarlig for videregående opplæring i fylket (heretter Oppdragsgiver), har derfor også innenfor dette segmentet av næringslivet et særlig ansvar for å tilrettelegge for et utdanningstilbud som gir våre elever god og relevant kompetanse, så vel teoretisk som praktisk. </w:t>
      </w:r>
    </w:p>
    <w:p w14:paraId="14C83A18" w14:textId="77777777" w:rsidR="001A19ED" w:rsidRDefault="000145DE">
      <w:pPr>
        <w:spacing w:after="0" w:line="259" w:lineRule="auto"/>
        <w:ind w:left="2"/>
      </w:pPr>
      <w:r>
        <w:t xml:space="preserve"> </w:t>
      </w:r>
    </w:p>
    <w:p w14:paraId="60696BE8" w14:textId="0226C051" w:rsidR="001A19ED" w:rsidRDefault="000145DE">
      <w:pPr>
        <w:ind w:left="-4"/>
      </w:pPr>
      <w:r>
        <w:t xml:space="preserve">Som et sentralt virkemiddel ser Oppdragsgiver behov for å søke Fiskeridirektoratet om en undervisningstillatelse for oppdrett av matfisk i form av laks og ørret. En eventuelt tildelt undervisningstillatelse leies ut til et oppdrettsselskap (heretter Leverandør) som skal sørge for drift av tillatelsen på vegne av Oppdragsgiver. Oppdragsgiver v/ </w:t>
      </w:r>
      <w:r w:rsidR="00367B6D">
        <w:t xml:space="preserve">Stangnes Rå </w:t>
      </w:r>
      <w:r>
        <w:t>Videregående skole skal</w:t>
      </w:r>
      <w:r w:rsidR="006B1FD7">
        <w:t xml:space="preserve"> fra skoleåret 26-27, </w:t>
      </w:r>
      <w:r>
        <w:t xml:space="preserve">sammen med valgt Leverandør gi elevene </w:t>
      </w:r>
      <w:r w:rsidR="18DD6BAE">
        <w:t xml:space="preserve">opplæring </w:t>
      </w:r>
      <w:r>
        <w:t>for V</w:t>
      </w:r>
      <w:r w:rsidR="370A0271">
        <w:t>g</w:t>
      </w:r>
      <w:r>
        <w:t>1 Naturbruk</w:t>
      </w:r>
      <w:r w:rsidR="006B1FD7">
        <w:t xml:space="preserve">. For påfølgende år vil skolen i anbudsinnbydelsen legge inn opsjonsavtale for </w:t>
      </w:r>
      <w:r>
        <w:t>V</w:t>
      </w:r>
      <w:r w:rsidR="2722FDF3">
        <w:t>g</w:t>
      </w:r>
      <w:r>
        <w:t>2 Akvakultur</w:t>
      </w:r>
      <w:r w:rsidR="006B1FD7">
        <w:t xml:space="preserve"> i påvente av endelig politisk avklaring på hvordan</w:t>
      </w:r>
      <w:r>
        <w:t xml:space="preserve"> opplæring </w:t>
      </w:r>
      <w:r w:rsidR="006B1FD7">
        <w:t>på V</w:t>
      </w:r>
      <w:r w:rsidR="0F170CC9">
        <w:t>g</w:t>
      </w:r>
      <w:r w:rsidR="006B1FD7">
        <w:t>2 Akvakultur skal organiseres. Opplæringen for begge nivåer vil gjennomføres i</w:t>
      </w:r>
      <w:r>
        <w:t xml:space="preserve"> samsvar med de til enhver tid gjeldende læreplanmål fastsatt av Utdanningsdirektoratet og justert/tilpasset av Oppdragsgiver. Samlet utgjør dette Oppdragsbeskrivelsen (vedlegg 2) og Kravspesifikasjonen (vedlegg </w:t>
      </w:r>
      <w:r w:rsidR="004E2076">
        <w:t>1</w:t>
      </w:r>
      <w:r>
        <w:t xml:space="preserve">). </w:t>
      </w:r>
    </w:p>
    <w:p w14:paraId="475D7E2B" w14:textId="77777777" w:rsidR="001A19ED" w:rsidRDefault="000145DE">
      <w:pPr>
        <w:spacing w:after="0" w:line="259" w:lineRule="auto"/>
        <w:ind w:left="1"/>
      </w:pPr>
      <w:r>
        <w:t xml:space="preserve"> </w:t>
      </w:r>
    </w:p>
    <w:p w14:paraId="68BE1E1F" w14:textId="77777777" w:rsidR="001A19ED" w:rsidRDefault="000145DE">
      <w:pPr>
        <w:pStyle w:val="Overskrift3"/>
        <w:ind w:left="-3"/>
      </w:pPr>
      <w:r>
        <w:rPr>
          <w:u w:val="single" w:color="000000"/>
        </w:rPr>
        <w:t>1.1.1 Næringen og rekrutteringssituasjonen</w:t>
      </w:r>
      <w:r>
        <w:t xml:space="preserve"> </w:t>
      </w:r>
    </w:p>
    <w:p w14:paraId="609677AE" w14:textId="1FBAF79D" w:rsidR="001A19ED" w:rsidRDefault="000145DE">
      <w:pPr>
        <w:ind w:left="-4"/>
      </w:pPr>
      <w:r>
        <w:t xml:space="preserve">Havbruksnæringen skaper betydelige verdier og ringvirkninger for hele </w:t>
      </w:r>
      <w:r w:rsidR="006B1FD7">
        <w:t>Troms fylke</w:t>
      </w:r>
      <w:r>
        <w:t xml:space="preserve">. I </w:t>
      </w:r>
      <w:r w:rsidR="006B1FD7">
        <w:t>Sør-Troms</w:t>
      </w:r>
      <w:r>
        <w:t xml:space="preserve"> regionen er det flere aktører i verdikjeden innen sjømat.  </w:t>
      </w:r>
      <w:r w:rsidRPr="000F78D0">
        <w:t>Fagmiljøet omfatter produksjon av laks og andre marine arter, levende frakt av råstoffet, forskning, statistikk, avl, forproduksjon og utvikling av ny teknologi til støtte for hele verdikjeden.</w:t>
      </w:r>
      <w:r>
        <w:t xml:space="preserve"> Det er et stort fokus på utdanning frem til fagbrev i havbruksnæringen, noe som har ført til økning i antall aktive lærekontrakter innen akvakultur i</w:t>
      </w:r>
      <w:r w:rsidR="006B1FD7">
        <w:t xml:space="preserve"> Sør-Troms regionen, som fram til 2026 ikke har hatt eget Naturbrukstilbud de siste 10 år</w:t>
      </w:r>
      <w:r>
        <w:t xml:space="preserve">. </w:t>
      </w:r>
      <w:r w:rsidR="00395268">
        <w:t>Av flere aktører som Sigerfjord Marine Innovasjonssenter og Nordlaks Oppdrett AS</w:t>
      </w:r>
      <w:r>
        <w:t xml:space="preserve"> beskrive</w:t>
      </w:r>
      <w:r w:rsidR="00395268">
        <w:t>s</w:t>
      </w:r>
      <w:r>
        <w:t xml:space="preserve"> behovet for et videregående tilbud i regionen som</w:t>
      </w:r>
      <w:r w:rsidR="00395268">
        <w:t xml:space="preserve"> stort</w:t>
      </w:r>
      <w:r>
        <w:t xml:space="preserve">. </w:t>
      </w:r>
    </w:p>
    <w:p w14:paraId="077A480C" w14:textId="77777777" w:rsidR="001A19ED" w:rsidRDefault="000145DE">
      <w:pPr>
        <w:spacing w:after="0" w:line="259" w:lineRule="auto"/>
        <w:ind w:left="2"/>
      </w:pPr>
      <w:r>
        <w:rPr>
          <w:rFonts w:ascii="Times New Roman" w:eastAsia="Times New Roman" w:hAnsi="Times New Roman" w:cs="Times New Roman"/>
        </w:rPr>
        <w:t xml:space="preserve"> </w:t>
      </w:r>
    </w:p>
    <w:p w14:paraId="792AB52B" w14:textId="0E818985" w:rsidR="001A19ED" w:rsidRDefault="000145DE">
      <w:pPr>
        <w:pStyle w:val="Overskrift3"/>
        <w:ind w:left="-3"/>
      </w:pPr>
      <w:r>
        <w:rPr>
          <w:u w:val="single" w:color="000000"/>
        </w:rPr>
        <w:t xml:space="preserve">1.1.2 </w:t>
      </w:r>
      <w:r w:rsidR="00395268" w:rsidRPr="00C55316">
        <w:rPr>
          <w:iCs/>
          <w:u w:val="single" w:color="000000"/>
        </w:rPr>
        <w:t>Stangnes Rå</w:t>
      </w:r>
      <w:r w:rsidR="00395268">
        <w:rPr>
          <w:i/>
          <w:u w:val="single" w:color="000000"/>
        </w:rPr>
        <w:t xml:space="preserve"> </w:t>
      </w:r>
      <w:r>
        <w:rPr>
          <w:u w:val="single" w:color="000000"/>
        </w:rPr>
        <w:t>videregående skole</w:t>
      </w:r>
      <w:r>
        <w:t xml:space="preserve"> </w:t>
      </w:r>
    </w:p>
    <w:p w14:paraId="76753764" w14:textId="6E6A3E4D" w:rsidR="001A19ED" w:rsidRDefault="00395268">
      <w:pPr>
        <w:ind w:left="-4"/>
      </w:pPr>
      <w:r>
        <w:t xml:space="preserve">Stangnes Rå videregående skole er en fylkeskommunal videregående skole som tilbyr en god bredde yrkesfaglige utdanningstilbud innen videregående opplæring. Skolen dekker mange behov for faglært arbeidskraft i Sør-Troms regionen. Skolen har </w:t>
      </w:r>
      <w:r w:rsidR="006E3128">
        <w:t>innev</w:t>
      </w:r>
      <w:r w:rsidR="00F17E3C">
        <w:t>æ</w:t>
      </w:r>
      <w:r w:rsidR="006E3128">
        <w:t xml:space="preserve">rende skoleår </w:t>
      </w:r>
      <w:r w:rsidR="00891D64">
        <w:t>663</w:t>
      </w:r>
      <w:r w:rsidR="006E3128">
        <w:t xml:space="preserve"> </w:t>
      </w:r>
      <w:r>
        <w:t xml:space="preserve">elever </w:t>
      </w:r>
      <w:r w:rsidR="006E3128">
        <w:t>fordelt på skolested Stangnes med 4</w:t>
      </w:r>
      <w:r w:rsidR="00D50AA3">
        <w:t>76</w:t>
      </w:r>
      <w:r w:rsidR="006E3128">
        <w:t xml:space="preserve"> elever og </w:t>
      </w:r>
      <w:r w:rsidR="00D50AA3">
        <w:t>187</w:t>
      </w:r>
      <w:r w:rsidR="006E3128">
        <w:t xml:space="preserve"> ved skolested Rå i Kvæfjord</w:t>
      </w:r>
      <w:r w:rsidR="3565AE56">
        <w:t xml:space="preserve">, </w:t>
      </w:r>
      <w:r w:rsidR="006E3128">
        <w:t>skolen har totalt</w:t>
      </w:r>
      <w:r>
        <w:t xml:space="preserve"> </w:t>
      </w:r>
      <w:r w:rsidR="12AE96AF">
        <w:t>154</w:t>
      </w:r>
      <w:r>
        <w:t xml:space="preserve"> ansatte. Elevene kommer fra hele </w:t>
      </w:r>
      <w:r w:rsidR="00E47028">
        <w:t>Sør-Troms-regionen</w:t>
      </w:r>
      <w:r w:rsidR="7D128711">
        <w:t>,</w:t>
      </w:r>
      <w:r w:rsidR="00E47028">
        <w:t xml:space="preserve"> noen fra grensekommunene i Nordre Nordland,</w:t>
      </w:r>
      <w:r>
        <w:t xml:space="preserve"> men hovedtyngden av elevmassen er fra </w:t>
      </w:r>
      <w:r w:rsidR="00E47028">
        <w:t>Harstad og Kvæfjord</w:t>
      </w:r>
      <w:r>
        <w:t xml:space="preserve"> kommune. En del av skolens elever er hybelboere</w:t>
      </w:r>
      <w:r w:rsidR="00E47028">
        <w:t xml:space="preserve"> og internatboere fra</w:t>
      </w:r>
      <w:r>
        <w:t xml:space="preserve"> andre kommuner. </w:t>
      </w:r>
    </w:p>
    <w:p w14:paraId="47470DF6" w14:textId="7BF36193" w:rsidR="001A19ED" w:rsidRDefault="000145DE" w:rsidP="00E47028">
      <w:pPr>
        <w:spacing w:after="0" w:line="259" w:lineRule="auto"/>
        <w:ind w:left="1"/>
      </w:pPr>
      <w:r>
        <w:t xml:space="preserve"> </w:t>
      </w:r>
    </w:p>
    <w:p w14:paraId="0BEF6D5D" w14:textId="034E02A4" w:rsidR="001A19ED" w:rsidRDefault="00E47028" w:rsidP="24742925">
      <w:pPr>
        <w:ind w:left="-4"/>
      </w:pPr>
      <w:r>
        <w:lastRenderedPageBreak/>
        <w:t xml:space="preserve">Stangnes Rå vgs prioriterer praksisnær opplæring.  Skolen har derfor inngått intensjonsavtaler med oppdrettsselskaper om rekruttering, utplassering, kompetanseheving og læreplasser.  Dette gir et meget godt læringsutbytte for elevene, som ikke er mulig </w:t>
      </w:r>
      <w:r w:rsidR="2B896BD1">
        <w:t>å få til</w:t>
      </w:r>
      <w:r>
        <w:t xml:space="preserve"> ved tradisjonell opplæring i skolens lokaler. Elever som fullfører V</w:t>
      </w:r>
      <w:r w:rsidR="2721AA58">
        <w:t>g</w:t>
      </w:r>
      <w:r>
        <w:t>2 Akvakultur ordin</w:t>
      </w:r>
      <w:r w:rsidR="32859E24">
        <w:t>æ</w:t>
      </w:r>
      <w:r>
        <w:t>rt</w:t>
      </w:r>
      <w:r w:rsidR="7B839022">
        <w:t>,</w:t>
      </w:r>
      <w:r>
        <w:t xml:space="preserve"> eller gjennom bedriftsmodellen hvor de tegner en treårig avtale slik at de starter opplæringen i bedrift etter V</w:t>
      </w:r>
      <w:r w:rsidR="1FFC090B">
        <w:t>g</w:t>
      </w:r>
      <w:r>
        <w:t xml:space="preserve">1 </w:t>
      </w:r>
      <w:r w:rsidR="002F2AA4">
        <w:t xml:space="preserve">har </w:t>
      </w:r>
      <w:r>
        <w:t xml:space="preserve">store muligheter for læreplass med våre samarbeidsbedrifter hvis de oppfyller bedriftenes krav.  </w:t>
      </w:r>
    </w:p>
    <w:p w14:paraId="7B4337D6" w14:textId="77777777" w:rsidR="001A19ED" w:rsidRDefault="000145DE">
      <w:pPr>
        <w:spacing w:after="0" w:line="259" w:lineRule="auto"/>
      </w:pPr>
      <w:r>
        <w:t xml:space="preserve"> </w:t>
      </w:r>
    </w:p>
    <w:p w14:paraId="66D1D529" w14:textId="549C9498" w:rsidR="000145DE" w:rsidRDefault="000145DE" w:rsidP="019724C7">
      <w:pPr>
        <w:spacing w:after="26"/>
        <w:ind w:left="-4"/>
      </w:pPr>
      <w:r>
        <w:t>Det er også viktig at lærerne har oppdatert faglig kompetanse.  Vi ønsker å rekruttere lærere med god praktisk/teoretisk kompetanse</w:t>
      </w:r>
      <w:r w:rsidR="48BB33C2">
        <w:t xml:space="preserve">, </w:t>
      </w:r>
      <w:r>
        <w:t>og som får faglig kompetansepåfyll via samarbeid med Leverandør som leier undervisningstillatelsen av Oppdragsgiver.</w:t>
      </w:r>
      <w:r w:rsidR="002F2AA4">
        <w:t xml:space="preserve"> Subsidiert etablerer oppdragsgiver </w:t>
      </w:r>
      <w:r w:rsidR="64FB4DB9">
        <w:t>opsjon</w:t>
      </w:r>
      <w:r w:rsidR="002F2AA4">
        <w:t xml:space="preserve"> i anbudsinnbydelsen på å kunne leie denne kompetansen fra leverandøren</w:t>
      </w:r>
    </w:p>
    <w:p w14:paraId="561CCB82" w14:textId="334EF459" w:rsidR="019724C7" w:rsidRDefault="019724C7" w:rsidP="019724C7">
      <w:pPr>
        <w:spacing w:after="26"/>
        <w:ind w:left="-4"/>
      </w:pPr>
    </w:p>
    <w:p w14:paraId="523724D1" w14:textId="643AFD5D" w:rsidR="001A19ED" w:rsidRDefault="002F2AA4">
      <w:pPr>
        <w:ind w:left="-4"/>
      </w:pPr>
      <w:r>
        <w:t xml:space="preserve">Stangnes Rå VGS program for Naturbruk starter fra høsten 2026 med  </w:t>
      </w:r>
    </w:p>
    <w:p w14:paraId="288C3D85" w14:textId="6034E251" w:rsidR="001A19ED" w:rsidRDefault="002F2AA4">
      <w:pPr>
        <w:numPr>
          <w:ilvl w:val="0"/>
          <w:numId w:val="1"/>
        </w:numPr>
        <w:ind w:left="721" w:hanging="360"/>
      </w:pPr>
      <w:r>
        <w:t>Minst 1 klasser på 15 elever pr klasse på V</w:t>
      </w:r>
      <w:r w:rsidR="4575B3ED">
        <w:t>g</w:t>
      </w:r>
      <w:r>
        <w:t xml:space="preserve"> 1 Naturbruk (blå/grønn linje)  </w:t>
      </w:r>
    </w:p>
    <w:p w14:paraId="43D40C00" w14:textId="26E29101" w:rsidR="002F2AA4" w:rsidRDefault="002F2AA4" w:rsidP="002F2AA4">
      <w:r>
        <w:t xml:space="preserve">Fra høsten 2027 </w:t>
      </w:r>
      <w:r w:rsidR="000F768D">
        <w:t xml:space="preserve">foreligger det så </w:t>
      </w:r>
      <w:r>
        <w:t xml:space="preserve">langt ikke </w:t>
      </w:r>
      <w:r w:rsidR="000F768D">
        <w:t xml:space="preserve">en politisk </w:t>
      </w:r>
      <w:r>
        <w:t>avklar</w:t>
      </w:r>
      <w:r w:rsidR="000F768D">
        <w:t>ing</w:t>
      </w:r>
      <w:r w:rsidR="002B43FE">
        <w:t xml:space="preserve"> på</w:t>
      </w:r>
      <w:r>
        <w:t xml:space="preserve"> hvilken form som skal tilbys elevene på V</w:t>
      </w:r>
      <w:r w:rsidR="4173BF89">
        <w:t>g</w:t>
      </w:r>
      <w:r>
        <w:t>2</w:t>
      </w:r>
      <w:r w:rsidR="56451DB2">
        <w:t>.</w:t>
      </w:r>
    </w:p>
    <w:p w14:paraId="0E563459" w14:textId="395615A8" w:rsidR="001A19ED" w:rsidRDefault="001A19ED">
      <w:pPr>
        <w:spacing w:after="0" w:line="259" w:lineRule="auto"/>
        <w:ind w:left="722"/>
      </w:pPr>
    </w:p>
    <w:p w14:paraId="1C22FCA5" w14:textId="7EAB5AFE" w:rsidR="001A19ED" w:rsidRPr="00EA5BE9" w:rsidRDefault="000145DE" w:rsidP="019724C7">
      <w:pPr>
        <w:ind w:left="-4"/>
        <w:rPr>
          <w:i/>
          <w:iCs/>
        </w:rPr>
      </w:pPr>
      <w:r>
        <w:t xml:space="preserve">Det er et mål for skolen </w:t>
      </w:r>
      <w:r w:rsidR="002F2AA4">
        <w:t>og</w:t>
      </w:r>
      <w:r>
        <w:t xml:space="preserve"> </w:t>
      </w:r>
      <w:r w:rsidR="002F2AA4">
        <w:t xml:space="preserve">bransjen i regionen å </w:t>
      </w:r>
      <w:r>
        <w:t>øke</w:t>
      </w:r>
      <w:r w:rsidR="002F2AA4">
        <w:t xml:space="preserve"> kapasiteten i</w:t>
      </w:r>
      <w:r>
        <w:t xml:space="preserve"> tilbudet innenfor “blå” næring i fremtiden. </w:t>
      </w:r>
      <w:r w:rsidR="00EA5BE9">
        <w:t>Med bakgrunn i skolen lange historie som grønn fagskole, ønsker s</w:t>
      </w:r>
      <w:r w:rsidR="002F2AA4">
        <w:t>kolen</w:t>
      </w:r>
      <w:r w:rsidR="00EA5BE9">
        <w:t xml:space="preserve"> i samarbeid med ulike aktører og styrke den blå-grønne kompetansen. NIBO utrykker dette i sitt høringsbrev ifm rullering av opplæringstilbudet i Troms, og etablering av Naturbruk ved Stangnes Rå videregående skole slik, sitat; </w:t>
      </w:r>
      <w:r w:rsidR="00EA5BE9" w:rsidRPr="019724C7">
        <w:rPr>
          <w:i/>
          <w:iCs/>
        </w:rPr>
        <w:t>«NIBIO vil med sin tilstedeværelse i Sør-Troms regionen bidra til økt samhandling mellom utdanning, forskning og næringsaktører. Gjennom å styrke og tilgjengeliggjøre sin kompetanse på blågrønn bioøkonomi, hvor åpenbare synergier kan oppnås innen sirkulærøkonomi, kretsløpsteknologi, bioraffinering samt mat- og fôr-produksjon. Dette er et ledd i NIBIOs strategi om å styrke regional tilstedeværelse og blågrønn bioøkonomi.</w:t>
      </w:r>
      <w:r w:rsidR="00EA5BE9">
        <w:t xml:space="preserve"> </w:t>
      </w:r>
      <w:r w:rsidR="00EA5BE9" w:rsidRPr="019724C7">
        <w:rPr>
          <w:i/>
          <w:iCs/>
        </w:rPr>
        <w:t>NIBIO bidrar gjerne i en videre dialog for å styrke utdanningsmulighetene lokalt i samarbeid med Kvæfjord Kommune og Troms Fylkeskommune.»</w:t>
      </w:r>
    </w:p>
    <w:p w14:paraId="05431645" w14:textId="77777777" w:rsidR="001A19ED" w:rsidRDefault="000145DE">
      <w:pPr>
        <w:spacing w:after="0" w:line="259" w:lineRule="auto"/>
        <w:ind w:left="2"/>
      </w:pPr>
      <w:r>
        <w:rPr>
          <w:sz w:val="24"/>
        </w:rPr>
        <w:t xml:space="preserve"> </w:t>
      </w:r>
    </w:p>
    <w:p w14:paraId="79B9FDC0" w14:textId="77777777" w:rsidR="001A19ED" w:rsidRDefault="000145DE">
      <w:pPr>
        <w:pStyle w:val="Overskrift2"/>
        <w:spacing w:after="169" w:line="249" w:lineRule="auto"/>
        <w:ind w:left="-3" w:right="45"/>
      </w:pPr>
      <w:r>
        <w:rPr>
          <w:b/>
        </w:rPr>
        <w:t xml:space="preserve">1.2 Leveransebeskrivelse </w:t>
      </w:r>
    </w:p>
    <w:p w14:paraId="504D50E7" w14:textId="6604C8C0" w:rsidR="001A19ED" w:rsidRDefault="000145DE" w:rsidP="019724C7">
      <w:pPr>
        <w:spacing w:after="0" w:line="259" w:lineRule="auto"/>
        <w:ind w:left="-4"/>
      </w:pPr>
      <w:r>
        <w:t xml:space="preserve">Den videregående opplæringen består av </w:t>
      </w:r>
      <w:r w:rsidRPr="019724C7">
        <w:rPr>
          <w:i/>
          <w:iCs/>
        </w:rPr>
        <w:t>fellesfag, programfag og Yrkesfaglig fordypning (YFF).</w:t>
      </w:r>
      <w:r>
        <w:t xml:space="preserve"> For å lykkes er det viktig at elevene får forståelse av hvordan kompetanse fra fellesfagene kommer til nytte i programfagene og i arbeidslivet. </w:t>
      </w:r>
    </w:p>
    <w:p w14:paraId="4125A0EF" w14:textId="02CCC55A" w:rsidR="001A19ED" w:rsidRDefault="000145DE">
      <w:pPr>
        <w:ind w:left="-4"/>
      </w:pPr>
      <w:r>
        <w:t xml:space="preserve">Oppdragsgiver er totalansvarlig for elevenes opplæring. For å få til god og relevant praktisk undervisning legger Oppdragsgiver opp til at store deler av undervisningen i programfagene og faget Yrkesfaglig fordypning skal bli gitt hos Leverandør etter kravene i læreplanen. For å få en god helhetlig opplæring kreves det god samhandling mellom Leverandør og Oppdragsgiver.   </w:t>
      </w:r>
    </w:p>
    <w:p w14:paraId="5B9BC3B2" w14:textId="77777777" w:rsidR="001A19ED" w:rsidRDefault="000145DE">
      <w:pPr>
        <w:spacing w:after="0" w:line="259" w:lineRule="auto"/>
        <w:ind w:left="2"/>
      </w:pPr>
      <w:r>
        <w:t xml:space="preserve"> </w:t>
      </w:r>
    </w:p>
    <w:p w14:paraId="3F07B685" w14:textId="7F80CB8E" w:rsidR="001A19ED" w:rsidRDefault="000145DE" w:rsidP="019724C7">
      <w:pPr>
        <w:spacing w:after="0" w:line="259" w:lineRule="auto"/>
        <w:ind w:left="-4"/>
      </w:pPr>
      <w:r>
        <w:t>Det er behov for praktisk undervisning</w:t>
      </w:r>
      <w:r w:rsidR="00EA5BE9">
        <w:t xml:space="preserve"> på alle trinn i Naturbruksutdanningen</w:t>
      </w:r>
      <w:r>
        <w:t xml:space="preserve">. </w:t>
      </w:r>
      <w:r w:rsidR="00EA5BE9">
        <w:t>Store deler</w:t>
      </w:r>
      <w:r>
        <w:t xml:space="preserve"> av undervisning planlegges </w:t>
      </w:r>
      <w:r w:rsidR="00EA5BE9">
        <w:t xml:space="preserve">derfor </w:t>
      </w:r>
      <w:r>
        <w:t xml:space="preserve">gjennomført hos leverandør.  </w:t>
      </w:r>
    </w:p>
    <w:p w14:paraId="4AE1032C" w14:textId="6E9B1BC5" w:rsidR="001A19ED" w:rsidRDefault="000145DE" w:rsidP="019724C7">
      <w:pPr>
        <w:spacing w:after="0" w:line="259" w:lineRule="auto"/>
        <w:ind w:left="-4"/>
      </w:pPr>
      <w:r>
        <w:lastRenderedPageBreak/>
        <w:t xml:space="preserve">I tillegg kommer behov for at Leverandør </w:t>
      </w:r>
      <w:r w:rsidR="00EA5BE9">
        <w:t>også stiller med teoretisk understøttende opplæring</w:t>
      </w:r>
      <w:r>
        <w:t xml:space="preserve"> på skolen inntil </w:t>
      </w:r>
      <w:r w:rsidRPr="00425234">
        <w:t>5 ganger à 2 skoletimer</w:t>
      </w:r>
      <w:r w:rsidR="00042D30" w:rsidRPr="00425234">
        <w:t xml:space="preserve"> pr gruppe</w:t>
      </w:r>
      <w:r w:rsidRPr="00425234">
        <w:t xml:space="preserve"> i løpet av skoleåret = 7,5 klokketimer</w:t>
      </w:r>
      <w:r w:rsidR="00912E43" w:rsidRPr="00425234">
        <w:t>/gruppe</w:t>
      </w:r>
      <w:r w:rsidR="00E304F2" w:rsidRPr="00425234">
        <w:t>.</w:t>
      </w:r>
    </w:p>
    <w:p w14:paraId="564D2CE7" w14:textId="146713DB" w:rsidR="00D26594" w:rsidRPr="00D26594" w:rsidRDefault="000145DE" w:rsidP="00C7408D">
      <w:pPr>
        <w:spacing w:after="232"/>
        <w:ind w:left="-4"/>
      </w:pPr>
      <w:r>
        <w:t xml:space="preserve">Årsplan i de ulike fagene utarbeides av skolen på bakgrunn av kompetansemål i læreplanen. </w:t>
      </w:r>
      <w:r w:rsidR="00042D30">
        <w:t>Å</w:t>
      </w:r>
      <w:r>
        <w:t xml:space="preserve">rsplan for elevene må utarbeides i samarbeid med Leverandør slik at opplæringsaktivitet også passer med </w:t>
      </w:r>
      <w:r w:rsidR="49DEA23A">
        <w:t>års syklus</w:t>
      </w:r>
      <w:r>
        <w:t xml:space="preserve"> hos Leverandør. </w:t>
      </w:r>
    </w:p>
    <w:p w14:paraId="7CED20EA" w14:textId="7FA7C921" w:rsidR="001A19ED" w:rsidRDefault="000145DE">
      <w:pPr>
        <w:pStyle w:val="Overskrift3"/>
        <w:spacing w:after="38"/>
        <w:ind w:left="-3"/>
      </w:pPr>
      <w:r>
        <w:rPr>
          <w:u w:val="single" w:color="000000"/>
        </w:rPr>
        <w:t>1.2.1 Utdanningsprogram Naturbruk</w:t>
      </w:r>
      <w:r>
        <w:t xml:space="preserve">  </w:t>
      </w:r>
    </w:p>
    <w:p w14:paraId="30149FC1" w14:textId="41B78CCB" w:rsidR="001A19ED" w:rsidRDefault="000145DE">
      <w:pPr>
        <w:ind w:left="-4"/>
      </w:pPr>
      <w:r>
        <w:t>Læreplanmål for V</w:t>
      </w:r>
      <w:r w:rsidR="1CA9C299">
        <w:t>g</w:t>
      </w:r>
      <w:r>
        <w:t>1 Naturbruk og V</w:t>
      </w:r>
      <w:r w:rsidR="27636973">
        <w:t>g</w:t>
      </w:r>
      <w:r>
        <w:t>2 Akvakultur er fremstilt avslutningsvis under pkt. 1.2.2 og pkt. 1.2.3. Den videregående opplæringen skal føre frem til fagbrev, det er derfor viktig at Leverandør også tar inn lærlinger (</w:t>
      </w:r>
      <w:r w:rsidRPr="24742925">
        <w:rPr>
          <w:i/>
          <w:iCs/>
        </w:rPr>
        <w:t xml:space="preserve">jf. Kravspesifikasjonen, vedlegg </w:t>
      </w:r>
      <w:r w:rsidR="00983B7F">
        <w:rPr>
          <w:i/>
          <w:iCs/>
        </w:rPr>
        <w:t>1</w:t>
      </w:r>
      <w:r w:rsidRPr="24742925">
        <w:rPr>
          <w:i/>
          <w:iCs/>
        </w:rPr>
        <w:t>, punkt 2.2.</w:t>
      </w:r>
      <w:r w:rsidR="00012A7E">
        <w:rPr>
          <w:i/>
          <w:iCs/>
        </w:rPr>
        <w:t>4</w:t>
      </w:r>
      <w:r w:rsidRPr="24742925">
        <w:rPr>
          <w:i/>
          <w:iCs/>
        </w:rPr>
        <w:t xml:space="preserve">).  </w:t>
      </w:r>
    </w:p>
    <w:p w14:paraId="22417493" w14:textId="77777777" w:rsidR="001A19ED" w:rsidRDefault="000145DE">
      <w:pPr>
        <w:spacing w:after="0" w:line="259" w:lineRule="auto"/>
        <w:ind w:left="2"/>
      </w:pPr>
      <w:r>
        <w:t xml:space="preserve"> </w:t>
      </w:r>
    </w:p>
    <w:tbl>
      <w:tblPr>
        <w:tblStyle w:val="TableGrid"/>
        <w:tblW w:w="8287" w:type="dxa"/>
        <w:tblInd w:w="9" w:type="dxa"/>
        <w:tblCellMar>
          <w:top w:w="47" w:type="dxa"/>
          <w:left w:w="115" w:type="dxa"/>
          <w:right w:w="115" w:type="dxa"/>
        </w:tblCellMar>
        <w:tblLook w:val="04A0" w:firstRow="1" w:lastRow="0" w:firstColumn="1" w:lastColumn="0" w:noHBand="0" w:noVBand="1"/>
      </w:tblPr>
      <w:tblGrid>
        <w:gridCol w:w="2543"/>
        <w:gridCol w:w="3428"/>
        <w:gridCol w:w="1159"/>
        <w:gridCol w:w="1157"/>
      </w:tblGrid>
      <w:tr w:rsidR="001A19ED" w14:paraId="51CBD858" w14:textId="77777777">
        <w:trPr>
          <w:trHeight w:val="277"/>
        </w:trPr>
        <w:tc>
          <w:tcPr>
            <w:tcW w:w="2543" w:type="dxa"/>
            <w:tcBorders>
              <w:top w:val="single" w:sz="4" w:space="0" w:color="000000"/>
              <w:left w:val="single" w:sz="4" w:space="0" w:color="000000"/>
              <w:bottom w:val="single" w:sz="4" w:space="0" w:color="000000"/>
              <w:right w:val="single" w:sz="4" w:space="0" w:color="000000"/>
            </w:tcBorders>
            <w:shd w:val="clear" w:color="auto" w:fill="5B9BD5"/>
          </w:tcPr>
          <w:p w14:paraId="4421ED7D" w14:textId="77777777" w:rsidR="001A19ED" w:rsidRDefault="000145DE">
            <w:pPr>
              <w:spacing w:line="259" w:lineRule="auto"/>
              <w:ind w:left="4"/>
              <w:jc w:val="center"/>
            </w:pPr>
            <w:r>
              <w:t xml:space="preserve">1. år </w:t>
            </w:r>
          </w:p>
        </w:tc>
        <w:tc>
          <w:tcPr>
            <w:tcW w:w="3428" w:type="dxa"/>
            <w:tcBorders>
              <w:top w:val="single" w:sz="4" w:space="0" w:color="000000"/>
              <w:left w:val="single" w:sz="4" w:space="0" w:color="000000"/>
              <w:bottom w:val="single" w:sz="4" w:space="0" w:color="000000"/>
              <w:right w:val="single" w:sz="4" w:space="0" w:color="000000"/>
            </w:tcBorders>
            <w:shd w:val="clear" w:color="auto" w:fill="5B9BD5"/>
          </w:tcPr>
          <w:p w14:paraId="64A0B631" w14:textId="77777777" w:rsidR="001A19ED" w:rsidRDefault="000145DE">
            <w:pPr>
              <w:spacing w:line="259" w:lineRule="auto"/>
              <w:ind w:right="1"/>
              <w:jc w:val="center"/>
            </w:pPr>
            <w:r>
              <w:t xml:space="preserve">2. år </w:t>
            </w:r>
          </w:p>
        </w:tc>
        <w:tc>
          <w:tcPr>
            <w:tcW w:w="1159" w:type="dxa"/>
            <w:tcBorders>
              <w:top w:val="single" w:sz="4" w:space="0" w:color="000000"/>
              <w:left w:val="single" w:sz="4" w:space="0" w:color="000000"/>
              <w:bottom w:val="single" w:sz="4" w:space="0" w:color="000000"/>
              <w:right w:val="single" w:sz="4" w:space="0" w:color="000000"/>
            </w:tcBorders>
            <w:shd w:val="clear" w:color="auto" w:fill="5B9BD5"/>
          </w:tcPr>
          <w:p w14:paraId="047A5138" w14:textId="77777777" w:rsidR="001A19ED" w:rsidRDefault="000145DE">
            <w:pPr>
              <w:spacing w:line="259" w:lineRule="auto"/>
              <w:ind w:right="1"/>
              <w:jc w:val="center"/>
            </w:pPr>
            <w:r>
              <w:rPr>
                <w:b/>
              </w:rPr>
              <w:t>3år</w:t>
            </w:r>
            <w:r>
              <w:t xml:space="preserve"> </w:t>
            </w:r>
          </w:p>
        </w:tc>
        <w:tc>
          <w:tcPr>
            <w:tcW w:w="1157" w:type="dxa"/>
            <w:tcBorders>
              <w:top w:val="single" w:sz="4" w:space="0" w:color="000000"/>
              <w:left w:val="single" w:sz="4" w:space="0" w:color="000000"/>
              <w:bottom w:val="single" w:sz="4" w:space="0" w:color="000000"/>
              <w:right w:val="single" w:sz="4" w:space="0" w:color="000000"/>
            </w:tcBorders>
            <w:shd w:val="clear" w:color="auto" w:fill="5B9BD5"/>
          </w:tcPr>
          <w:p w14:paraId="638A7588" w14:textId="77777777" w:rsidR="001A19ED" w:rsidRDefault="000145DE">
            <w:pPr>
              <w:spacing w:line="259" w:lineRule="auto"/>
              <w:ind w:left="2"/>
              <w:jc w:val="center"/>
            </w:pPr>
            <w:r>
              <w:rPr>
                <w:b/>
              </w:rPr>
              <w:t>4år</w:t>
            </w:r>
            <w:r>
              <w:t xml:space="preserve"> </w:t>
            </w:r>
          </w:p>
        </w:tc>
      </w:tr>
      <w:tr w:rsidR="001A19ED" w14:paraId="2561D282" w14:textId="77777777">
        <w:trPr>
          <w:trHeight w:val="278"/>
        </w:trPr>
        <w:tc>
          <w:tcPr>
            <w:tcW w:w="2543" w:type="dxa"/>
            <w:tcBorders>
              <w:top w:val="single" w:sz="4" w:space="0" w:color="000000"/>
              <w:left w:val="single" w:sz="4" w:space="0" w:color="000000"/>
              <w:bottom w:val="single" w:sz="4" w:space="0" w:color="000000"/>
              <w:right w:val="single" w:sz="4" w:space="0" w:color="000000"/>
            </w:tcBorders>
          </w:tcPr>
          <w:p w14:paraId="14377E10" w14:textId="77777777" w:rsidR="001A19ED" w:rsidRDefault="000145DE">
            <w:pPr>
              <w:spacing w:line="259" w:lineRule="auto"/>
              <w:ind w:left="3"/>
              <w:jc w:val="center"/>
            </w:pPr>
            <w:r>
              <w:t xml:space="preserve">Vg1 Naturbruk </w:t>
            </w:r>
          </w:p>
        </w:tc>
        <w:tc>
          <w:tcPr>
            <w:tcW w:w="3428" w:type="dxa"/>
            <w:tcBorders>
              <w:top w:val="single" w:sz="4" w:space="0" w:color="000000"/>
              <w:left w:val="single" w:sz="4" w:space="0" w:color="000000"/>
              <w:bottom w:val="single" w:sz="4" w:space="0" w:color="000000"/>
              <w:right w:val="single" w:sz="4" w:space="0" w:color="000000"/>
            </w:tcBorders>
          </w:tcPr>
          <w:p w14:paraId="2FEBFA57" w14:textId="77777777" w:rsidR="001A19ED" w:rsidRDefault="000145DE">
            <w:pPr>
              <w:spacing w:line="259" w:lineRule="auto"/>
              <w:ind w:right="1"/>
              <w:jc w:val="center"/>
            </w:pPr>
            <w:r>
              <w:t xml:space="preserve">Vg2 Akvakultur </w:t>
            </w:r>
          </w:p>
        </w:tc>
        <w:tc>
          <w:tcPr>
            <w:tcW w:w="2316" w:type="dxa"/>
            <w:gridSpan w:val="2"/>
            <w:tcBorders>
              <w:top w:val="single" w:sz="4" w:space="0" w:color="000000"/>
              <w:left w:val="single" w:sz="4" w:space="0" w:color="000000"/>
              <w:bottom w:val="single" w:sz="4" w:space="0" w:color="000000"/>
              <w:right w:val="single" w:sz="4" w:space="0" w:color="000000"/>
            </w:tcBorders>
            <w:shd w:val="clear" w:color="auto" w:fill="D5DCE4"/>
          </w:tcPr>
          <w:p w14:paraId="0AEF9CDF" w14:textId="77777777" w:rsidR="001A19ED" w:rsidRDefault="000145DE">
            <w:pPr>
              <w:spacing w:line="259" w:lineRule="auto"/>
              <w:ind w:left="2"/>
              <w:jc w:val="center"/>
            </w:pPr>
            <w:r>
              <w:t xml:space="preserve">Vg3 Akvakulturfaget </w:t>
            </w:r>
          </w:p>
        </w:tc>
      </w:tr>
      <w:tr w:rsidR="001A19ED" w14:paraId="08FCEE4F" w14:textId="77777777">
        <w:trPr>
          <w:trHeight w:val="546"/>
        </w:trPr>
        <w:tc>
          <w:tcPr>
            <w:tcW w:w="2543" w:type="dxa"/>
            <w:tcBorders>
              <w:top w:val="single" w:sz="4" w:space="0" w:color="000000"/>
              <w:left w:val="single" w:sz="4" w:space="0" w:color="000000"/>
              <w:bottom w:val="single" w:sz="4" w:space="0" w:color="000000"/>
              <w:right w:val="single" w:sz="4" w:space="0" w:color="000000"/>
            </w:tcBorders>
          </w:tcPr>
          <w:p w14:paraId="34D5813F" w14:textId="23FD5A7A" w:rsidR="001A19ED" w:rsidRDefault="00D26594">
            <w:pPr>
              <w:spacing w:line="259" w:lineRule="auto"/>
              <w:ind w:left="1"/>
              <w:jc w:val="center"/>
            </w:pPr>
            <w:r>
              <w:t>Stangnes Rå vgs, skolested Rå</w:t>
            </w:r>
          </w:p>
        </w:tc>
        <w:tc>
          <w:tcPr>
            <w:tcW w:w="3428" w:type="dxa"/>
            <w:tcBorders>
              <w:top w:val="single" w:sz="4" w:space="0" w:color="000000"/>
              <w:left w:val="single" w:sz="4" w:space="0" w:color="000000"/>
              <w:bottom w:val="single" w:sz="4" w:space="0" w:color="000000"/>
              <w:right w:val="single" w:sz="4" w:space="0" w:color="000000"/>
            </w:tcBorders>
          </w:tcPr>
          <w:p w14:paraId="0F9EEE6A" w14:textId="25437DD4" w:rsidR="001A19ED" w:rsidRDefault="00D26594">
            <w:pPr>
              <w:spacing w:line="259" w:lineRule="auto"/>
              <w:ind w:right="4"/>
              <w:jc w:val="center"/>
            </w:pPr>
            <w:r>
              <w:t>Stangn</w:t>
            </w:r>
            <w:r w:rsidR="006D5512">
              <w:t>e</w:t>
            </w:r>
            <w:r>
              <w:t>s Rå vgs, skolested Rå</w:t>
            </w:r>
          </w:p>
          <w:p w14:paraId="7DCC1451" w14:textId="6D7CF1B0" w:rsidR="00D26594" w:rsidRDefault="00D26594">
            <w:pPr>
              <w:spacing w:line="259" w:lineRule="auto"/>
              <w:ind w:right="4"/>
              <w:jc w:val="center"/>
            </w:pPr>
            <w:r>
              <w:t>Organisering, ikke avklart politisk</w:t>
            </w:r>
          </w:p>
        </w:tc>
        <w:tc>
          <w:tcPr>
            <w:tcW w:w="2316" w:type="dxa"/>
            <w:gridSpan w:val="2"/>
            <w:tcBorders>
              <w:top w:val="single" w:sz="4" w:space="0" w:color="000000"/>
              <w:left w:val="single" w:sz="4" w:space="0" w:color="000000"/>
              <w:bottom w:val="single" w:sz="4" w:space="0" w:color="000000"/>
              <w:right w:val="single" w:sz="4" w:space="0" w:color="000000"/>
            </w:tcBorders>
            <w:shd w:val="clear" w:color="auto" w:fill="D5DCE4"/>
          </w:tcPr>
          <w:p w14:paraId="19345DBE" w14:textId="77777777" w:rsidR="001A19ED" w:rsidRDefault="000145DE">
            <w:pPr>
              <w:spacing w:line="259" w:lineRule="auto"/>
              <w:ind w:left="12"/>
              <w:jc w:val="center"/>
            </w:pPr>
            <w:r>
              <w:t xml:space="preserve">Opplæring i lærebedrift </w:t>
            </w:r>
          </w:p>
        </w:tc>
      </w:tr>
    </w:tbl>
    <w:p w14:paraId="6A4F0D96" w14:textId="77777777" w:rsidR="001A19ED" w:rsidRDefault="000145DE">
      <w:pPr>
        <w:spacing w:after="0" w:line="259" w:lineRule="auto"/>
        <w:ind w:left="2"/>
      </w:pPr>
      <w:r>
        <w:rPr>
          <w:b/>
          <w:sz w:val="24"/>
        </w:rPr>
        <w:t xml:space="preserve"> </w:t>
      </w:r>
    </w:p>
    <w:p w14:paraId="75C918DE" w14:textId="77777777" w:rsidR="001A19ED" w:rsidRDefault="000145DE">
      <w:pPr>
        <w:pStyle w:val="Overskrift1"/>
        <w:ind w:left="-3" w:right="45"/>
      </w:pPr>
      <w:r>
        <w:t>Faget Yrkesfaglig fordypning (YFF)</w:t>
      </w:r>
      <w:r>
        <w:rPr>
          <w:rFonts w:ascii="Times New Roman" w:eastAsia="Times New Roman" w:hAnsi="Times New Roman" w:cs="Times New Roman"/>
        </w:rPr>
        <w:t xml:space="preserve"> </w:t>
      </w:r>
    </w:p>
    <w:p w14:paraId="3ECBF3A3" w14:textId="67C68388" w:rsidR="001A19ED" w:rsidRDefault="000145DE">
      <w:pPr>
        <w:ind w:left="-4"/>
      </w:pPr>
      <w:r>
        <w:t xml:space="preserve">Faget YFF er både på Vg1 Naturbruk og på Vg2 Akvakultur. YFF skal gi elevene mulighet til å oppleve realistiske arbeidssituasjoner i læringsarbeidet. Faget skal gi elevene et godt grunnlag for å velge lærefag, en mulighet for å knytte kontakt med </w:t>
      </w:r>
      <w:r w:rsidR="00D26594">
        <w:t>mulige</w:t>
      </w:r>
      <w:r>
        <w:t xml:space="preserve"> lærebedrifter</w:t>
      </w:r>
      <w:r w:rsidR="00D26594">
        <w:t>,</w:t>
      </w:r>
      <w:r>
        <w:t xml:space="preserve"> og skal gi elevene en opplæring som er relevant for deres fremtidige yrkesutøvelse. YFF skal bidra til å introdusere elevene for arbeidslivet, og gi regionalt</w:t>
      </w:r>
      <w:r w:rsidR="00D26594">
        <w:t>,</w:t>
      </w:r>
      <w:r>
        <w:t xml:space="preserve"> og</w:t>
      </w:r>
      <w:r w:rsidR="00D26594">
        <w:t xml:space="preserve"> </w:t>
      </w:r>
      <w:r>
        <w:t xml:space="preserve">lokalt arbeidsliv mulighet til å definere innholdet i opplæringen i tråd med lokale kompetansebehov basert på </w:t>
      </w:r>
      <w:r w:rsidR="00D26594">
        <w:t xml:space="preserve">lokalt utarbeid </w:t>
      </w:r>
      <w:r>
        <w:t>læreplaner</w:t>
      </w:r>
      <w:r w:rsidR="00D26594">
        <w:t xml:space="preserve"> med læreplanmål fra V</w:t>
      </w:r>
      <w:r w:rsidR="1C800607">
        <w:t>g</w:t>
      </w:r>
      <w:r w:rsidR="00D26594">
        <w:t>3</w:t>
      </w:r>
      <w:r>
        <w:t xml:space="preserve"> for</w:t>
      </w:r>
      <w:r w:rsidR="00D26594">
        <w:t xml:space="preserve"> det</w:t>
      </w:r>
      <w:r>
        <w:t xml:space="preserve"> aktuelle fag. Elevene skal få erfaring med innhold, oppgaver og arbeidsmåter som karakteriserer yrkene utdanningsprogrammet kvalifiserer dem for, og få mulighet til å fordype seg i kompetansemål fra læreplanene på Vg3-nivå. </w:t>
      </w:r>
      <w:r w:rsidR="00D26594">
        <w:t xml:space="preserve">All YFF skal organiseres og gjennomføres iht retningslinjer for faget vedtatt av Troms fylke august 2025. Oppdragsgiver vil bidra med opplæring i henhold til disse for leverandøren og andre praksisverter. </w:t>
      </w:r>
    </w:p>
    <w:p w14:paraId="314E78C7" w14:textId="77777777" w:rsidR="001A19ED" w:rsidRDefault="000145DE">
      <w:pPr>
        <w:spacing w:after="0" w:line="259" w:lineRule="auto"/>
        <w:ind w:left="2"/>
      </w:pPr>
      <w:r>
        <w:rPr>
          <w:sz w:val="24"/>
        </w:rPr>
        <w:t xml:space="preserve"> </w:t>
      </w:r>
    </w:p>
    <w:p w14:paraId="2A7C257D" w14:textId="77777777" w:rsidR="001A19ED" w:rsidRDefault="000145DE">
      <w:pPr>
        <w:spacing w:after="0" w:line="259" w:lineRule="auto"/>
        <w:ind w:left="-3" w:hanging="10"/>
      </w:pPr>
      <w:r>
        <w:rPr>
          <w:i/>
        </w:rPr>
        <w:t xml:space="preserve">Omfang YFF i henhold til gjeldende læreplan: </w:t>
      </w:r>
    </w:p>
    <w:tbl>
      <w:tblPr>
        <w:tblStyle w:val="TableGrid"/>
        <w:tblW w:w="9059" w:type="dxa"/>
        <w:tblInd w:w="9" w:type="dxa"/>
        <w:tblCellMar>
          <w:top w:w="47" w:type="dxa"/>
          <w:left w:w="107" w:type="dxa"/>
          <w:right w:w="115" w:type="dxa"/>
        </w:tblCellMar>
        <w:tblLook w:val="04A0" w:firstRow="1" w:lastRow="0" w:firstColumn="1" w:lastColumn="0" w:noHBand="0" w:noVBand="1"/>
      </w:tblPr>
      <w:tblGrid>
        <w:gridCol w:w="4530"/>
        <w:gridCol w:w="4529"/>
      </w:tblGrid>
      <w:tr w:rsidR="001A19ED" w14:paraId="3AEEFD55" w14:textId="77777777">
        <w:trPr>
          <w:trHeight w:val="276"/>
        </w:trPr>
        <w:tc>
          <w:tcPr>
            <w:tcW w:w="4530" w:type="dxa"/>
            <w:tcBorders>
              <w:top w:val="single" w:sz="4" w:space="0" w:color="000000"/>
              <w:left w:val="single" w:sz="4" w:space="0" w:color="000000"/>
              <w:bottom w:val="single" w:sz="4" w:space="0" w:color="000000"/>
              <w:right w:val="single" w:sz="4" w:space="0" w:color="000000"/>
            </w:tcBorders>
            <w:shd w:val="clear" w:color="auto" w:fill="5B9BD5"/>
          </w:tcPr>
          <w:p w14:paraId="77B6F2EA" w14:textId="77777777" w:rsidR="001A19ED" w:rsidRDefault="000145DE">
            <w:pPr>
              <w:spacing w:line="259" w:lineRule="auto"/>
              <w:ind w:left="1"/>
            </w:pPr>
            <w:r>
              <w:t xml:space="preserve">Vg1 </w:t>
            </w:r>
          </w:p>
        </w:tc>
        <w:tc>
          <w:tcPr>
            <w:tcW w:w="4529" w:type="dxa"/>
            <w:tcBorders>
              <w:top w:val="single" w:sz="4" w:space="0" w:color="000000"/>
              <w:left w:val="single" w:sz="4" w:space="0" w:color="000000"/>
              <w:bottom w:val="single" w:sz="4" w:space="0" w:color="000000"/>
              <w:right w:val="single" w:sz="4" w:space="0" w:color="000000"/>
            </w:tcBorders>
            <w:shd w:val="clear" w:color="auto" w:fill="5B9BD5"/>
          </w:tcPr>
          <w:p w14:paraId="4091F84A" w14:textId="77777777" w:rsidR="001A19ED" w:rsidRDefault="000145DE">
            <w:pPr>
              <w:spacing w:line="259" w:lineRule="auto"/>
            </w:pPr>
            <w:r>
              <w:t xml:space="preserve">Vg2 </w:t>
            </w:r>
          </w:p>
        </w:tc>
      </w:tr>
      <w:tr w:rsidR="001A19ED" w14:paraId="22D45078" w14:textId="77777777">
        <w:trPr>
          <w:trHeight w:val="280"/>
        </w:trPr>
        <w:tc>
          <w:tcPr>
            <w:tcW w:w="4530" w:type="dxa"/>
            <w:tcBorders>
              <w:top w:val="single" w:sz="4" w:space="0" w:color="000000"/>
              <w:left w:val="single" w:sz="4" w:space="0" w:color="000000"/>
              <w:bottom w:val="single" w:sz="4" w:space="0" w:color="000000"/>
              <w:right w:val="single" w:sz="4" w:space="0" w:color="000000"/>
            </w:tcBorders>
          </w:tcPr>
          <w:p w14:paraId="7D798688" w14:textId="77777777" w:rsidR="001A19ED" w:rsidRDefault="000145DE">
            <w:pPr>
              <w:spacing w:line="259" w:lineRule="auto"/>
              <w:ind w:left="1"/>
            </w:pPr>
            <w:r>
              <w:t xml:space="preserve">168 årstimer </w:t>
            </w:r>
          </w:p>
        </w:tc>
        <w:tc>
          <w:tcPr>
            <w:tcW w:w="4529" w:type="dxa"/>
            <w:tcBorders>
              <w:top w:val="single" w:sz="4" w:space="0" w:color="000000"/>
              <w:left w:val="single" w:sz="4" w:space="0" w:color="000000"/>
              <w:bottom w:val="single" w:sz="4" w:space="0" w:color="000000"/>
              <w:right w:val="single" w:sz="4" w:space="0" w:color="000000"/>
            </w:tcBorders>
          </w:tcPr>
          <w:p w14:paraId="3A2B1BBF" w14:textId="77777777" w:rsidR="001A19ED" w:rsidRDefault="000145DE">
            <w:pPr>
              <w:spacing w:line="259" w:lineRule="auto"/>
            </w:pPr>
            <w:r>
              <w:t xml:space="preserve">253 årstimer </w:t>
            </w:r>
          </w:p>
        </w:tc>
      </w:tr>
    </w:tbl>
    <w:p w14:paraId="461FDC84" w14:textId="77777777" w:rsidR="001A19ED" w:rsidRDefault="000145DE">
      <w:pPr>
        <w:ind w:left="-4"/>
      </w:pPr>
      <w:r>
        <w:t xml:space="preserve">Timetallet er oppgitt i 60-minutts enheter. </w:t>
      </w:r>
    </w:p>
    <w:p w14:paraId="4F5B9463" w14:textId="77777777" w:rsidR="001A19ED" w:rsidRDefault="000145DE">
      <w:pPr>
        <w:spacing w:after="0" w:line="259" w:lineRule="auto"/>
        <w:ind w:left="2"/>
      </w:pPr>
      <w:r>
        <w:rPr>
          <w:sz w:val="24"/>
        </w:rPr>
        <w:t xml:space="preserve"> </w:t>
      </w:r>
    </w:p>
    <w:p w14:paraId="07586B0B" w14:textId="15E7ED8E" w:rsidR="001A19ED" w:rsidRDefault="000145DE">
      <w:pPr>
        <w:ind w:left="-4"/>
      </w:pPr>
      <w:r>
        <w:t xml:space="preserve">Det skal utarbeides lokale læreplaner basert på de nasjonale kompetansemålene og det skal framgå hvilke nasjonale kompetansemål som ligger til grunn for opplæringen (se eksempel på lokale læreplaner for </w:t>
      </w:r>
      <w:r w:rsidR="172C2860">
        <w:t>V</w:t>
      </w:r>
      <w:r>
        <w:t xml:space="preserve">g1 YFF under pkt. 1.2.2. og </w:t>
      </w:r>
      <w:r w:rsidR="197282AB">
        <w:t>V</w:t>
      </w:r>
      <w:r>
        <w:t xml:space="preserve">g2 YFF under pkt. 1.2.3.3).  </w:t>
      </w:r>
    </w:p>
    <w:p w14:paraId="660F26A3" w14:textId="77777777" w:rsidR="001A19ED" w:rsidRDefault="000145DE">
      <w:pPr>
        <w:spacing w:after="232"/>
        <w:ind w:left="-4"/>
      </w:pPr>
      <w:r>
        <w:lastRenderedPageBreak/>
        <w:t xml:space="preserve">Oppdragsgiver har ansvaret for at det blir utarbeidet lokale læreplaner i yrkesfaglige fordypning, og at opplæringen blir gjennomført i samsvar med disse læreplanene. Oppdragsgiver har ansvar for at elevene blir vurdert i forhold til kompetansemålene i de lokale læreplanene og skal legge til rette for at elevene får et reelt valg mellom flere lokale læreplaner i yrkesfaglige fordypning. </w:t>
      </w:r>
    </w:p>
    <w:p w14:paraId="6E4A2A68" w14:textId="77777777" w:rsidR="001A19ED" w:rsidRDefault="000145DE">
      <w:pPr>
        <w:pStyle w:val="Overskrift2"/>
        <w:spacing w:after="35"/>
        <w:ind w:left="-3"/>
      </w:pPr>
      <w:r>
        <w:t xml:space="preserve">1.2.2 Fag og timefordeling VG1 Naturbruk </w:t>
      </w:r>
    </w:p>
    <w:p w14:paraId="2E49C6E7" w14:textId="77777777" w:rsidR="001A19ED" w:rsidRDefault="000145DE">
      <w:pPr>
        <w:ind w:left="-4"/>
      </w:pPr>
      <w:r>
        <w:t xml:space="preserve">Oppdragsgiver presiserer at læreplaner, årsplaner og årstimetall i fag/emner er i henhold til planverk pr d.d. og vil endres i tråd med de til enhver tid gjeldende lover, forskrifter og planverk. Likeså vil fordeling av undervisningstimetall i fagenes ulike emner bla justeres etter elevenes læreforutsetninger og faglige progresjon. Undervisningstimetallene for ulike mål i læreplanene som presenteres i tabellene i dette vedlegget, er reelle tall for planlagt undervisning skoleåret 21-22, men må ses på som veiledende/retningsgivende for kommende år, da disse dokumentene revideres årlig. Antall totale undervisningstimer som er fastsatt i de til enhver tid gjeldende nasjonale læreplaner er ufravikelig. </w:t>
      </w:r>
    </w:p>
    <w:p w14:paraId="5F604DC7" w14:textId="77777777" w:rsidR="001A19ED" w:rsidRDefault="000145DE">
      <w:pPr>
        <w:spacing w:after="0" w:line="259" w:lineRule="auto"/>
        <w:ind w:left="2"/>
      </w:pPr>
      <w:r>
        <w:rPr>
          <w:sz w:val="24"/>
        </w:rPr>
        <w:t xml:space="preserve"> </w:t>
      </w:r>
    </w:p>
    <w:p w14:paraId="0C94BE89" w14:textId="09DBF8A8" w:rsidR="001A19ED" w:rsidRDefault="000145DE">
      <w:pPr>
        <w:ind w:left="-4"/>
      </w:pPr>
      <w:r>
        <w:t>For å kunne gi en kvalitativ god opplæring som tilfredsstiller kravene i læreplanen har Oppdragsgiver behov for at V</w:t>
      </w:r>
      <w:r w:rsidR="7AAB46F6">
        <w:t>g</w:t>
      </w:r>
      <w:r>
        <w:t xml:space="preserve">1 Naturbruk kan avholde deler av undervisningen i YFF hos Leverandør.  I kolonnen «Leverandør» i skjemaet nedenfor er det vist til hvor undervisningen ønskes gjennomført til de ulike læreplanmålene, og denne opplæringen vil altså skje på Leverandørs anlegg. Pr. i dag vil dette gjelde opptil 30 elever på </w:t>
      </w:r>
      <w:r w:rsidR="2078E6DF">
        <w:t>V</w:t>
      </w:r>
      <w:r>
        <w:t xml:space="preserve">g1 pr. skoleår. Tidspunkt for de ulike opplæringsaktivitetene vil angis i en årsplan for hvert skoleår som utarbeides av </w:t>
      </w:r>
      <w:r w:rsidR="00D77B5C">
        <w:t>Oppdragsgiver</w:t>
      </w:r>
      <w:r>
        <w:t xml:space="preserve"> og Leverandør (se pkt. 1.2.). Kryss som er uthevet signaliserer hvor hovedtyngden ligger i fordelingen mellom opplæringssted skole/leverandør.</w:t>
      </w:r>
      <w:r w:rsidRPr="24742925">
        <w:rPr>
          <w:b/>
          <w:bCs/>
        </w:rPr>
        <w:t xml:space="preserve"> </w:t>
      </w:r>
    </w:p>
    <w:p w14:paraId="415E4F2F" w14:textId="77777777" w:rsidR="001A19ED" w:rsidRDefault="000145DE">
      <w:pPr>
        <w:spacing w:after="0" w:line="259" w:lineRule="auto"/>
        <w:ind w:left="2"/>
      </w:pPr>
      <w:r>
        <w:rPr>
          <w:sz w:val="16"/>
        </w:rPr>
        <w:t xml:space="preserve"> </w:t>
      </w:r>
    </w:p>
    <w:tbl>
      <w:tblPr>
        <w:tblStyle w:val="TableGrid"/>
        <w:tblW w:w="9198" w:type="dxa"/>
        <w:tblInd w:w="12" w:type="dxa"/>
        <w:tblCellMar>
          <w:top w:w="43" w:type="dxa"/>
          <w:left w:w="2" w:type="dxa"/>
          <w:right w:w="11" w:type="dxa"/>
        </w:tblCellMar>
        <w:tblLook w:val="04A0" w:firstRow="1" w:lastRow="0" w:firstColumn="1" w:lastColumn="0" w:noHBand="0" w:noVBand="1"/>
      </w:tblPr>
      <w:tblGrid>
        <w:gridCol w:w="955"/>
        <w:gridCol w:w="5381"/>
        <w:gridCol w:w="1019"/>
        <w:gridCol w:w="1843"/>
      </w:tblGrid>
      <w:tr w:rsidR="001A19ED" w14:paraId="0BA73CEE" w14:textId="77777777" w:rsidTr="24742925">
        <w:trPr>
          <w:trHeight w:val="382"/>
        </w:trPr>
        <w:tc>
          <w:tcPr>
            <w:tcW w:w="955" w:type="dxa"/>
            <w:vMerge w:val="restart"/>
            <w:tcBorders>
              <w:top w:val="single" w:sz="6" w:space="0" w:color="BDD6EE"/>
              <w:left w:val="single" w:sz="6" w:space="0" w:color="000000" w:themeColor="text1"/>
              <w:bottom w:val="single" w:sz="6" w:space="0" w:color="DEEAF6"/>
              <w:right w:val="nil"/>
            </w:tcBorders>
            <w:shd w:val="clear" w:color="auto" w:fill="5B9BD5"/>
          </w:tcPr>
          <w:p w14:paraId="5A108781" w14:textId="77777777" w:rsidR="001A19ED" w:rsidRDefault="000145DE">
            <w:pPr>
              <w:spacing w:line="259" w:lineRule="auto"/>
              <w:ind w:left="5"/>
            </w:pPr>
            <w:r>
              <w:rPr>
                <w:b/>
              </w:rPr>
              <w:t xml:space="preserve"> </w:t>
            </w:r>
          </w:p>
        </w:tc>
        <w:tc>
          <w:tcPr>
            <w:tcW w:w="5381" w:type="dxa"/>
            <w:vMerge w:val="restart"/>
            <w:tcBorders>
              <w:top w:val="single" w:sz="6" w:space="0" w:color="BDD6EE"/>
              <w:left w:val="nil"/>
              <w:bottom w:val="single" w:sz="6" w:space="0" w:color="DEEAF6"/>
              <w:right w:val="nil"/>
            </w:tcBorders>
            <w:shd w:val="clear" w:color="auto" w:fill="5B9BD5"/>
          </w:tcPr>
          <w:p w14:paraId="472B3A00" w14:textId="77777777" w:rsidR="001A19ED" w:rsidRDefault="000145DE">
            <w:pPr>
              <w:spacing w:line="259" w:lineRule="auto"/>
              <w:ind w:left="5"/>
            </w:pPr>
            <w:r>
              <w:rPr>
                <w:b/>
              </w:rPr>
              <w:t xml:space="preserve">  </w:t>
            </w:r>
          </w:p>
          <w:p w14:paraId="605CFF8B" w14:textId="436B8813" w:rsidR="001A19ED" w:rsidRDefault="000145DE">
            <w:pPr>
              <w:spacing w:line="259" w:lineRule="auto"/>
              <w:ind w:left="5"/>
            </w:pPr>
            <w:r w:rsidRPr="24742925">
              <w:rPr>
                <w:b/>
                <w:bCs/>
              </w:rPr>
              <w:t xml:space="preserve">Læreplanmål programfag </w:t>
            </w:r>
            <w:r w:rsidR="7B91910F" w:rsidRPr="24742925">
              <w:rPr>
                <w:b/>
                <w:bCs/>
              </w:rPr>
              <w:t>V</w:t>
            </w:r>
            <w:r w:rsidRPr="24742925">
              <w:rPr>
                <w:b/>
                <w:bCs/>
              </w:rPr>
              <w:t xml:space="preserve">g1 </w:t>
            </w:r>
          </w:p>
        </w:tc>
        <w:tc>
          <w:tcPr>
            <w:tcW w:w="2862" w:type="dxa"/>
            <w:gridSpan w:val="2"/>
            <w:tcBorders>
              <w:top w:val="single" w:sz="6" w:space="0" w:color="BDD6EE"/>
              <w:left w:val="single" w:sz="6" w:space="0" w:color="BDD6EE"/>
              <w:bottom w:val="single" w:sz="2" w:space="0" w:color="5B9BD5"/>
              <w:right w:val="single" w:sz="6" w:space="0" w:color="BDD6EE"/>
            </w:tcBorders>
            <w:shd w:val="clear" w:color="auto" w:fill="5B9BD5"/>
          </w:tcPr>
          <w:p w14:paraId="6AC466C3" w14:textId="77777777" w:rsidR="001A19ED" w:rsidRDefault="000145DE">
            <w:pPr>
              <w:spacing w:line="259" w:lineRule="auto"/>
              <w:ind w:left="105"/>
              <w:jc w:val="center"/>
            </w:pPr>
            <w:r>
              <w:t xml:space="preserve">Opplæringssted </w:t>
            </w:r>
          </w:p>
        </w:tc>
      </w:tr>
      <w:tr w:rsidR="001A19ED" w14:paraId="65F185D1" w14:textId="77777777" w:rsidTr="24742925">
        <w:trPr>
          <w:trHeight w:val="321"/>
        </w:trPr>
        <w:tc>
          <w:tcPr>
            <w:tcW w:w="0" w:type="auto"/>
            <w:vMerge/>
          </w:tcPr>
          <w:p w14:paraId="29D93421" w14:textId="77777777" w:rsidR="001A19ED" w:rsidRDefault="001A19ED">
            <w:pPr>
              <w:spacing w:after="160" w:line="259" w:lineRule="auto"/>
            </w:pPr>
          </w:p>
        </w:tc>
        <w:tc>
          <w:tcPr>
            <w:tcW w:w="0" w:type="auto"/>
            <w:vMerge/>
          </w:tcPr>
          <w:p w14:paraId="0CB19C46" w14:textId="77777777" w:rsidR="001A19ED" w:rsidRDefault="001A19ED">
            <w:pPr>
              <w:spacing w:after="160" w:line="259" w:lineRule="auto"/>
            </w:pPr>
          </w:p>
        </w:tc>
        <w:tc>
          <w:tcPr>
            <w:tcW w:w="1019" w:type="dxa"/>
            <w:tcBorders>
              <w:top w:val="single" w:sz="12" w:space="0" w:color="9CC2E5"/>
              <w:left w:val="nil"/>
              <w:bottom w:val="single" w:sz="6" w:space="0" w:color="BDD6EE"/>
              <w:right w:val="single" w:sz="6" w:space="0" w:color="BDD6EE"/>
            </w:tcBorders>
            <w:shd w:val="clear" w:color="auto" w:fill="5B9BD5"/>
          </w:tcPr>
          <w:p w14:paraId="14C4EB72" w14:textId="77777777" w:rsidR="001A19ED" w:rsidRDefault="000145DE">
            <w:pPr>
              <w:spacing w:line="259" w:lineRule="auto"/>
              <w:ind w:left="110"/>
              <w:jc w:val="center"/>
            </w:pPr>
            <w:r>
              <w:rPr>
                <w:b/>
              </w:rPr>
              <w:t>Skole</w:t>
            </w:r>
            <w:r>
              <w:t xml:space="preserve"> </w:t>
            </w:r>
          </w:p>
        </w:tc>
        <w:tc>
          <w:tcPr>
            <w:tcW w:w="1843" w:type="dxa"/>
            <w:tcBorders>
              <w:top w:val="single" w:sz="2" w:space="0" w:color="5B9BD5"/>
              <w:left w:val="single" w:sz="6" w:space="0" w:color="BDD6EE"/>
              <w:bottom w:val="single" w:sz="6" w:space="0" w:color="BDD6EE"/>
              <w:right w:val="single" w:sz="6" w:space="0" w:color="BDD6EE"/>
            </w:tcBorders>
            <w:shd w:val="clear" w:color="auto" w:fill="5B9BD5"/>
          </w:tcPr>
          <w:p w14:paraId="618928DD" w14:textId="77777777" w:rsidR="001A19ED" w:rsidRDefault="000145DE">
            <w:pPr>
              <w:spacing w:line="259" w:lineRule="auto"/>
              <w:ind w:left="113"/>
              <w:jc w:val="center"/>
            </w:pPr>
            <w:r>
              <w:rPr>
                <w:b/>
              </w:rPr>
              <w:t xml:space="preserve">Leverandør </w:t>
            </w:r>
          </w:p>
        </w:tc>
      </w:tr>
      <w:tr w:rsidR="001A19ED" w14:paraId="3A695969" w14:textId="77777777" w:rsidTr="24742925">
        <w:trPr>
          <w:trHeight w:val="553"/>
        </w:trPr>
        <w:tc>
          <w:tcPr>
            <w:tcW w:w="955" w:type="dxa"/>
            <w:tcBorders>
              <w:top w:val="single" w:sz="6" w:space="0" w:color="DEEAF6"/>
              <w:left w:val="single" w:sz="6" w:space="0" w:color="BDD6EE"/>
              <w:bottom w:val="single" w:sz="6" w:space="0" w:color="BDD6EE"/>
              <w:right w:val="single" w:sz="6" w:space="0" w:color="BDD6EE"/>
            </w:tcBorders>
            <w:shd w:val="clear" w:color="auto" w:fill="DEEAF6"/>
          </w:tcPr>
          <w:p w14:paraId="7DA79377" w14:textId="77777777" w:rsidR="001A19ED" w:rsidRDefault="000145DE">
            <w:pPr>
              <w:spacing w:line="259" w:lineRule="auto"/>
              <w:ind w:left="5"/>
            </w:pPr>
            <w:r>
              <w:t xml:space="preserve"> </w:t>
            </w:r>
            <w:r>
              <w:rPr>
                <w:b/>
              </w:rPr>
              <w:t xml:space="preserve">1 </w:t>
            </w:r>
          </w:p>
        </w:tc>
        <w:tc>
          <w:tcPr>
            <w:tcW w:w="5381" w:type="dxa"/>
            <w:tcBorders>
              <w:top w:val="single" w:sz="6" w:space="0" w:color="DEEAF6"/>
              <w:left w:val="single" w:sz="6" w:space="0" w:color="BDD6EE"/>
              <w:bottom w:val="single" w:sz="6" w:space="0" w:color="BDD6EE"/>
              <w:right w:val="single" w:sz="6" w:space="0" w:color="BDD6EE"/>
            </w:tcBorders>
            <w:shd w:val="clear" w:color="auto" w:fill="DEEAF6"/>
          </w:tcPr>
          <w:p w14:paraId="20D135B1" w14:textId="77777777" w:rsidR="001A19ED" w:rsidRDefault="000145DE">
            <w:pPr>
              <w:spacing w:line="259" w:lineRule="auto"/>
              <w:ind w:left="5"/>
            </w:pPr>
            <w:r>
              <w:rPr>
                <w:b/>
              </w:rPr>
              <w:t xml:space="preserve">Naturbasert produksjon og tjenesteyting NAB 1005 </w:t>
            </w:r>
            <w:r>
              <w:t>(337 t/å)</w:t>
            </w:r>
            <w:r>
              <w:rPr>
                <w:b/>
              </w:rPr>
              <w:t xml:space="preserve"> </w:t>
            </w:r>
          </w:p>
        </w:tc>
        <w:tc>
          <w:tcPr>
            <w:tcW w:w="1019" w:type="dxa"/>
            <w:tcBorders>
              <w:top w:val="single" w:sz="6" w:space="0" w:color="BDD6EE"/>
              <w:left w:val="single" w:sz="6" w:space="0" w:color="BDD6EE"/>
              <w:bottom w:val="single" w:sz="6" w:space="0" w:color="BDD6EE"/>
              <w:right w:val="single" w:sz="6" w:space="0" w:color="BDD6EE"/>
            </w:tcBorders>
            <w:shd w:val="clear" w:color="auto" w:fill="DEEAF6"/>
          </w:tcPr>
          <w:p w14:paraId="15058BB7" w14:textId="77777777" w:rsidR="001A19ED" w:rsidRDefault="000145DE">
            <w:pPr>
              <w:spacing w:line="259" w:lineRule="auto"/>
            </w:pPr>
            <w:r>
              <w:t xml:space="preserve">  </w:t>
            </w:r>
          </w:p>
        </w:tc>
        <w:tc>
          <w:tcPr>
            <w:tcW w:w="1843" w:type="dxa"/>
            <w:tcBorders>
              <w:top w:val="single" w:sz="6" w:space="0" w:color="BDD6EE"/>
              <w:left w:val="single" w:sz="6" w:space="0" w:color="BDD6EE"/>
              <w:bottom w:val="single" w:sz="6" w:space="0" w:color="BDD6EE"/>
              <w:right w:val="single" w:sz="6" w:space="0" w:color="BDD6EE"/>
            </w:tcBorders>
            <w:shd w:val="clear" w:color="auto" w:fill="DEEAF6"/>
          </w:tcPr>
          <w:p w14:paraId="10CD98BE" w14:textId="77777777" w:rsidR="001A19ED" w:rsidRDefault="000145DE">
            <w:pPr>
              <w:spacing w:line="259" w:lineRule="auto"/>
              <w:ind w:left="6"/>
            </w:pPr>
            <w:r>
              <w:t xml:space="preserve">  </w:t>
            </w:r>
          </w:p>
        </w:tc>
      </w:tr>
      <w:tr w:rsidR="001A19ED" w14:paraId="38E3BB3E" w14:textId="77777777" w:rsidTr="24742925">
        <w:trPr>
          <w:trHeight w:val="506"/>
        </w:trPr>
        <w:tc>
          <w:tcPr>
            <w:tcW w:w="955" w:type="dxa"/>
            <w:tcBorders>
              <w:top w:val="single" w:sz="6" w:space="0" w:color="BDD6EE"/>
              <w:left w:val="single" w:sz="6" w:space="0" w:color="BDD6EE"/>
              <w:bottom w:val="single" w:sz="6" w:space="0" w:color="BDD6EE"/>
              <w:right w:val="single" w:sz="6" w:space="0" w:color="BDD6EE"/>
            </w:tcBorders>
          </w:tcPr>
          <w:p w14:paraId="7697E74F" w14:textId="77777777" w:rsidR="001A19ED" w:rsidRDefault="000145DE">
            <w:pPr>
              <w:spacing w:line="259" w:lineRule="auto"/>
              <w:ind w:left="5"/>
            </w:pPr>
            <w:r>
              <w:t xml:space="preserve">1.1 </w:t>
            </w:r>
          </w:p>
        </w:tc>
        <w:tc>
          <w:tcPr>
            <w:tcW w:w="5381" w:type="dxa"/>
            <w:tcBorders>
              <w:top w:val="single" w:sz="6" w:space="0" w:color="BDD6EE"/>
              <w:left w:val="single" w:sz="6" w:space="0" w:color="BDD6EE"/>
              <w:bottom w:val="single" w:sz="6" w:space="0" w:color="BDD6EE"/>
              <w:right w:val="single" w:sz="6" w:space="0" w:color="BDD6EE"/>
            </w:tcBorders>
          </w:tcPr>
          <w:p w14:paraId="3C91BD8E" w14:textId="77777777" w:rsidR="001A19ED" w:rsidRDefault="000145DE">
            <w:pPr>
              <w:spacing w:line="259" w:lineRule="auto"/>
              <w:ind w:left="5"/>
            </w:pPr>
            <w:r>
              <w:t xml:space="preserve">Stelle planter basert på kunnskaper om artenes biologi og kretsløpene i naturen </w:t>
            </w:r>
          </w:p>
        </w:tc>
        <w:tc>
          <w:tcPr>
            <w:tcW w:w="1019" w:type="dxa"/>
            <w:tcBorders>
              <w:top w:val="single" w:sz="6" w:space="0" w:color="BDD6EE"/>
              <w:left w:val="single" w:sz="6" w:space="0" w:color="BDD6EE"/>
              <w:bottom w:val="single" w:sz="6" w:space="0" w:color="BDD6EE"/>
              <w:right w:val="single" w:sz="6" w:space="0" w:color="BDD6EE"/>
            </w:tcBorders>
          </w:tcPr>
          <w:p w14:paraId="3E21D42B" w14:textId="77777777" w:rsidR="001A19ED" w:rsidRDefault="000145DE">
            <w:pPr>
              <w:spacing w:line="259" w:lineRule="auto"/>
              <w:ind w:left="104"/>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32D53875" w14:textId="77777777" w:rsidR="001A19ED" w:rsidRDefault="000145DE">
            <w:pPr>
              <w:spacing w:line="259" w:lineRule="auto"/>
              <w:ind w:left="160"/>
              <w:jc w:val="center"/>
            </w:pPr>
            <w:r>
              <w:rPr>
                <w:b/>
              </w:rPr>
              <w:t xml:space="preserve"> </w:t>
            </w:r>
          </w:p>
        </w:tc>
      </w:tr>
      <w:tr w:rsidR="001A19ED" w14:paraId="29A33B5A" w14:textId="77777777" w:rsidTr="24742925">
        <w:trPr>
          <w:trHeight w:val="504"/>
        </w:trPr>
        <w:tc>
          <w:tcPr>
            <w:tcW w:w="955" w:type="dxa"/>
            <w:tcBorders>
              <w:top w:val="single" w:sz="6" w:space="0" w:color="BDD6EE"/>
              <w:left w:val="single" w:sz="6" w:space="0" w:color="BDD6EE"/>
              <w:bottom w:val="single" w:sz="6" w:space="0" w:color="BDD6EE"/>
              <w:right w:val="single" w:sz="6" w:space="0" w:color="BDD6EE"/>
            </w:tcBorders>
          </w:tcPr>
          <w:p w14:paraId="13931217" w14:textId="77777777" w:rsidR="001A19ED" w:rsidRDefault="000145DE">
            <w:pPr>
              <w:spacing w:line="259" w:lineRule="auto"/>
              <w:ind w:left="5"/>
            </w:pPr>
            <w:r>
              <w:t xml:space="preserve">1.2 </w:t>
            </w:r>
          </w:p>
        </w:tc>
        <w:tc>
          <w:tcPr>
            <w:tcW w:w="5381" w:type="dxa"/>
            <w:tcBorders>
              <w:top w:val="single" w:sz="6" w:space="0" w:color="BDD6EE"/>
              <w:left w:val="single" w:sz="6" w:space="0" w:color="BDD6EE"/>
              <w:bottom w:val="single" w:sz="6" w:space="0" w:color="BDD6EE"/>
              <w:right w:val="single" w:sz="6" w:space="0" w:color="BDD6EE"/>
            </w:tcBorders>
          </w:tcPr>
          <w:p w14:paraId="0C29CAA9" w14:textId="77777777" w:rsidR="001A19ED" w:rsidRDefault="000145DE">
            <w:pPr>
              <w:spacing w:line="259" w:lineRule="auto"/>
              <w:ind w:left="5"/>
            </w:pPr>
            <w:r>
              <w:t>Stelle dyr eller fisk med respekt for etiske retningslinjer og kunnskaper om dyrevelferd, dyrehelse og artenes biologi</w:t>
            </w:r>
            <w:r>
              <w:rPr>
                <w:b/>
              </w:rPr>
              <w:t xml:space="preserve">  </w:t>
            </w:r>
          </w:p>
        </w:tc>
        <w:tc>
          <w:tcPr>
            <w:tcW w:w="1019" w:type="dxa"/>
            <w:tcBorders>
              <w:top w:val="single" w:sz="6" w:space="0" w:color="BDD6EE"/>
              <w:left w:val="single" w:sz="6" w:space="0" w:color="BDD6EE"/>
              <w:bottom w:val="single" w:sz="6" w:space="0" w:color="BDD6EE"/>
              <w:right w:val="single" w:sz="6" w:space="0" w:color="BDD6EE"/>
            </w:tcBorders>
          </w:tcPr>
          <w:p w14:paraId="3A5061C1" w14:textId="77777777" w:rsidR="001A19ED" w:rsidRDefault="000145DE">
            <w:pPr>
              <w:spacing w:line="259" w:lineRule="auto"/>
              <w:ind w:left="104"/>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38C2F0F8" w14:textId="77777777" w:rsidR="001A19ED" w:rsidRDefault="000145DE">
            <w:pPr>
              <w:spacing w:line="259" w:lineRule="auto"/>
              <w:ind w:left="114"/>
              <w:jc w:val="center"/>
            </w:pPr>
            <w:r>
              <w:rPr>
                <w:b/>
              </w:rPr>
              <w:t xml:space="preserve">X  </w:t>
            </w:r>
          </w:p>
        </w:tc>
      </w:tr>
      <w:tr w:rsidR="001A19ED" w14:paraId="3E946D27" w14:textId="77777777" w:rsidTr="24742925">
        <w:trPr>
          <w:trHeight w:val="502"/>
        </w:trPr>
        <w:tc>
          <w:tcPr>
            <w:tcW w:w="955" w:type="dxa"/>
            <w:tcBorders>
              <w:top w:val="single" w:sz="6" w:space="0" w:color="BDD6EE"/>
              <w:left w:val="single" w:sz="6" w:space="0" w:color="BDD6EE"/>
              <w:bottom w:val="single" w:sz="6" w:space="0" w:color="BDD6EE"/>
              <w:right w:val="single" w:sz="6" w:space="0" w:color="BDD6EE"/>
            </w:tcBorders>
          </w:tcPr>
          <w:p w14:paraId="7628BCB1" w14:textId="77777777" w:rsidR="001A19ED" w:rsidRDefault="000145DE">
            <w:pPr>
              <w:spacing w:line="259" w:lineRule="auto"/>
              <w:ind w:left="5"/>
            </w:pPr>
            <w:r>
              <w:t xml:space="preserve">1.3 </w:t>
            </w:r>
          </w:p>
        </w:tc>
        <w:tc>
          <w:tcPr>
            <w:tcW w:w="5381" w:type="dxa"/>
            <w:tcBorders>
              <w:top w:val="single" w:sz="6" w:space="0" w:color="BDD6EE"/>
              <w:left w:val="single" w:sz="6" w:space="0" w:color="BDD6EE"/>
              <w:bottom w:val="single" w:sz="6" w:space="0" w:color="BDD6EE"/>
              <w:right w:val="single" w:sz="6" w:space="0" w:color="BDD6EE"/>
            </w:tcBorders>
          </w:tcPr>
          <w:p w14:paraId="13DBB9B4" w14:textId="77777777" w:rsidR="001A19ED" w:rsidRDefault="000145DE">
            <w:pPr>
              <w:spacing w:line="259" w:lineRule="auto"/>
              <w:ind w:left="5"/>
            </w:pPr>
            <w:r>
              <w:t>Utføre arbeidsoppgaver i ulike deler av verdikjeden basert på gjeldende regler og standarder</w:t>
            </w:r>
            <w:r>
              <w:rPr>
                <w:b/>
              </w:rPr>
              <w:t xml:space="preserve">  </w:t>
            </w:r>
          </w:p>
        </w:tc>
        <w:tc>
          <w:tcPr>
            <w:tcW w:w="1019" w:type="dxa"/>
            <w:tcBorders>
              <w:top w:val="single" w:sz="6" w:space="0" w:color="BDD6EE"/>
              <w:left w:val="single" w:sz="6" w:space="0" w:color="BDD6EE"/>
              <w:bottom w:val="single" w:sz="6" w:space="0" w:color="BDD6EE"/>
              <w:right w:val="single" w:sz="6" w:space="0" w:color="BDD6EE"/>
            </w:tcBorders>
          </w:tcPr>
          <w:p w14:paraId="6F6FFB57" w14:textId="77777777" w:rsidR="001A19ED" w:rsidRDefault="000145DE">
            <w:pPr>
              <w:spacing w:line="259" w:lineRule="auto"/>
              <w:ind w:left="106"/>
              <w:jc w:val="center"/>
            </w:pPr>
            <w:r>
              <w:rPr>
                <w:strike/>
              </w:rPr>
              <w:t>x</w:t>
            </w:r>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360A275A" w14:textId="77777777" w:rsidR="001A19ED" w:rsidRDefault="000145DE">
            <w:pPr>
              <w:spacing w:line="259" w:lineRule="auto"/>
              <w:ind w:left="112"/>
              <w:jc w:val="center"/>
            </w:pPr>
            <w:r>
              <w:t xml:space="preserve">X  </w:t>
            </w:r>
          </w:p>
        </w:tc>
      </w:tr>
      <w:tr w:rsidR="001A19ED" w14:paraId="23B3D49D" w14:textId="77777777" w:rsidTr="24742925">
        <w:trPr>
          <w:trHeight w:val="749"/>
        </w:trPr>
        <w:tc>
          <w:tcPr>
            <w:tcW w:w="955" w:type="dxa"/>
            <w:tcBorders>
              <w:top w:val="single" w:sz="6" w:space="0" w:color="BDD6EE"/>
              <w:left w:val="single" w:sz="6" w:space="0" w:color="BDD6EE"/>
              <w:bottom w:val="single" w:sz="6" w:space="0" w:color="BDD6EE"/>
              <w:right w:val="single" w:sz="6" w:space="0" w:color="BDD6EE"/>
            </w:tcBorders>
          </w:tcPr>
          <w:p w14:paraId="5F2C599E" w14:textId="77777777" w:rsidR="001A19ED" w:rsidRDefault="000145DE">
            <w:pPr>
              <w:spacing w:line="259" w:lineRule="auto"/>
              <w:ind w:left="5"/>
            </w:pPr>
            <w:r>
              <w:t xml:space="preserve">1.4 </w:t>
            </w:r>
          </w:p>
        </w:tc>
        <w:tc>
          <w:tcPr>
            <w:tcW w:w="5381" w:type="dxa"/>
            <w:tcBorders>
              <w:top w:val="single" w:sz="6" w:space="0" w:color="BDD6EE"/>
              <w:left w:val="single" w:sz="6" w:space="0" w:color="BDD6EE"/>
              <w:bottom w:val="single" w:sz="6" w:space="0" w:color="BDD6EE"/>
              <w:right w:val="single" w:sz="6" w:space="0" w:color="BDD6EE"/>
            </w:tcBorders>
          </w:tcPr>
          <w:p w14:paraId="4376E42E" w14:textId="77777777" w:rsidR="001A19ED" w:rsidRDefault="000145DE">
            <w:pPr>
              <w:spacing w:line="259" w:lineRule="auto"/>
              <w:ind w:left="5"/>
            </w:pPr>
            <w:r>
              <w:t xml:space="preserve">Klassifisere og presentere et utvalg av arter og materialer og velge materialer ut fra arbeidsoppdrag og materialenes egenskaper </w:t>
            </w:r>
          </w:p>
        </w:tc>
        <w:tc>
          <w:tcPr>
            <w:tcW w:w="1019" w:type="dxa"/>
            <w:tcBorders>
              <w:top w:val="single" w:sz="6" w:space="0" w:color="BDD6EE"/>
              <w:left w:val="single" w:sz="6" w:space="0" w:color="BDD6EE"/>
              <w:bottom w:val="single" w:sz="6" w:space="0" w:color="BDD6EE"/>
              <w:right w:val="single" w:sz="6" w:space="0" w:color="BDD6EE"/>
            </w:tcBorders>
          </w:tcPr>
          <w:p w14:paraId="431C9420" w14:textId="77777777" w:rsidR="001A19ED" w:rsidRDefault="000145DE">
            <w:pPr>
              <w:spacing w:line="259" w:lineRule="auto"/>
              <w:ind w:left="104"/>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3A6B5A2E" w14:textId="77777777" w:rsidR="001A19ED" w:rsidRDefault="000145DE">
            <w:pPr>
              <w:spacing w:line="259" w:lineRule="auto"/>
              <w:ind w:left="112"/>
              <w:jc w:val="center"/>
            </w:pPr>
            <w:r>
              <w:t xml:space="preserve">X </w:t>
            </w:r>
          </w:p>
          <w:p w14:paraId="436F6649" w14:textId="77777777" w:rsidR="001A19ED" w:rsidRDefault="000145DE">
            <w:pPr>
              <w:spacing w:line="259" w:lineRule="auto"/>
              <w:ind w:left="160"/>
              <w:jc w:val="center"/>
            </w:pPr>
            <w:r>
              <w:t xml:space="preserve"> </w:t>
            </w:r>
          </w:p>
        </w:tc>
      </w:tr>
      <w:tr w:rsidR="001A19ED" w14:paraId="75EC6181" w14:textId="77777777" w:rsidTr="24742925">
        <w:trPr>
          <w:trHeight w:val="749"/>
        </w:trPr>
        <w:tc>
          <w:tcPr>
            <w:tcW w:w="955" w:type="dxa"/>
            <w:tcBorders>
              <w:top w:val="single" w:sz="6" w:space="0" w:color="BDD6EE"/>
              <w:left w:val="single" w:sz="6" w:space="0" w:color="BDD6EE"/>
              <w:bottom w:val="single" w:sz="6" w:space="0" w:color="BDD6EE"/>
              <w:right w:val="single" w:sz="6" w:space="0" w:color="BDD6EE"/>
            </w:tcBorders>
          </w:tcPr>
          <w:p w14:paraId="44F0598F" w14:textId="77777777" w:rsidR="001A19ED" w:rsidRDefault="000145DE">
            <w:pPr>
              <w:spacing w:line="259" w:lineRule="auto"/>
              <w:ind w:left="5"/>
            </w:pPr>
            <w:r>
              <w:t xml:space="preserve">1.5 </w:t>
            </w:r>
          </w:p>
        </w:tc>
        <w:tc>
          <w:tcPr>
            <w:tcW w:w="5381" w:type="dxa"/>
            <w:tcBorders>
              <w:top w:val="single" w:sz="6" w:space="0" w:color="BDD6EE"/>
              <w:left w:val="single" w:sz="6" w:space="0" w:color="BDD6EE"/>
              <w:bottom w:val="single" w:sz="6" w:space="0" w:color="BDD6EE"/>
              <w:right w:val="single" w:sz="6" w:space="0" w:color="BDD6EE"/>
            </w:tcBorders>
          </w:tcPr>
          <w:p w14:paraId="53A8AA93" w14:textId="77777777" w:rsidR="001A19ED" w:rsidRDefault="000145DE">
            <w:pPr>
              <w:spacing w:line="259" w:lineRule="auto"/>
              <w:ind w:left="5"/>
            </w:pPr>
            <w:r>
              <w:t xml:space="preserve">Følge bruksanvisning og bruke manual for utstyr som benyttes i produksjonen, og foreta enkelt ettersyn, vedlikehold og enkle reparasjoner </w:t>
            </w:r>
          </w:p>
        </w:tc>
        <w:tc>
          <w:tcPr>
            <w:tcW w:w="1019" w:type="dxa"/>
            <w:tcBorders>
              <w:top w:val="single" w:sz="6" w:space="0" w:color="BDD6EE"/>
              <w:left w:val="single" w:sz="6" w:space="0" w:color="BDD6EE"/>
              <w:bottom w:val="single" w:sz="6" w:space="0" w:color="BDD6EE"/>
              <w:right w:val="single" w:sz="6" w:space="0" w:color="BDD6EE"/>
            </w:tcBorders>
          </w:tcPr>
          <w:p w14:paraId="08A4AB43" w14:textId="77777777" w:rsidR="001A19ED" w:rsidRDefault="000145DE">
            <w:pPr>
              <w:spacing w:line="259" w:lineRule="auto"/>
              <w:ind w:left="151"/>
              <w:jc w:val="center"/>
            </w:pPr>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304AE55C" w14:textId="77777777" w:rsidR="001A19ED" w:rsidRDefault="000145DE">
            <w:pPr>
              <w:spacing w:line="259" w:lineRule="auto"/>
              <w:ind w:left="112"/>
              <w:jc w:val="center"/>
            </w:pPr>
            <w:r>
              <w:t xml:space="preserve">X </w:t>
            </w:r>
          </w:p>
          <w:p w14:paraId="444DC0DB" w14:textId="77777777" w:rsidR="001A19ED" w:rsidRDefault="000145DE">
            <w:pPr>
              <w:spacing w:line="259" w:lineRule="auto"/>
              <w:ind w:left="160"/>
              <w:jc w:val="center"/>
            </w:pPr>
            <w:r>
              <w:t xml:space="preserve"> </w:t>
            </w:r>
          </w:p>
        </w:tc>
      </w:tr>
      <w:tr w:rsidR="001A19ED" w14:paraId="71BBDF6D" w14:textId="77777777" w:rsidTr="24742925">
        <w:trPr>
          <w:trHeight w:val="497"/>
        </w:trPr>
        <w:tc>
          <w:tcPr>
            <w:tcW w:w="955" w:type="dxa"/>
            <w:tcBorders>
              <w:top w:val="nil"/>
              <w:left w:val="single" w:sz="6" w:space="0" w:color="BDD6EE"/>
              <w:bottom w:val="single" w:sz="6" w:space="0" w:color="BDD6EE"/>
              <w:right w:val="single" w:sz="6" w:space="0" w:color="BDD6EE"/>
            </w:tcBorders>
          </w:tcPr>
          <w:p w14:paraId="08658ACD" w14:textId="77777777" w:rsidR="001A19ED" w:rsidRDefault="000145DE">
            <w:pPr>
              <w:spacing w:line="259" w:lineRule="auto"/>
              <w:ind w:left="5"/>
            </w:pPr>
            <w:r>
              <w:t xml:space="preserve">1.6 </w:t>
            </w:r>
          </w:p>
        </w:tc>
        <w:tc>
          <w:tcPr>
            <w:tcW w:w="5381" w:type="dxa"/>
            <w:tcBorders>
              <w:top w:val="nil"/>
              <w:left w:val="single" w:sz="6" w:space="0" w:color="BDD6EE"/>
              <w:bottom w:val="single" w:sz="6" w:space="0" w:color="BDD6EE"/>
              <w:right w:val="single" w:sz="6" w:space="0" w:color="BDD6EE"/>
            </w:tcBorders>
          </w:tcPr>
          <w:p w14:paraId="3A8A948B" w14:textId="77777777" w:rsidR="001A19ED" w:rsidRDefault="000145DE">
            <w:pPr>
              <w:spacing w:line="259" w:lineRule="auto"/>
              <w:ind w:left="5"/>
            </w:pPr>
            <w:r>
              <w:t xml:space="preserve">Prøve ut driftsmetoder og vurdere dem opp mot tradisjon, etikk, kvalitetskrav og miljøkonsekvenser </w:t>
            </w:r>
          </w:p>
        </w:tc>
        <w:tc>
          <w:tcPr>
            <w:tcW w:w="1019" w:type="dxa"/>
            <w:tcBorders>
              <w:top w:val="nil"/>
              <w:left w:val="single" w:sz="6" w:space="0" w:color="BDD6EE"/>
              <w:bottom w:val="single" w:sz="6" w:space="0" w:color="BDD6EE"/>
              <w:right w:val="single" w:sz="6" w:space="0" w:color="BDD6EE"/>
            </w:tcBorders>
          </w:tcPr>
          <w:p w14:paraId="71716991" w14:textId="77777777" w:rsidR="001A19ED" w:rsidRDefault="000145DE">
            <w:pPr>
              <w:spacing w:line="259" w:lineRule="auto"/>
              <w:ind w:left="1"/>
              <w:jc w:val="center"/>
            </w:pPr>
            <w:r>
              <w:rPr>
                <w:b/>
              </w:rPr>
              <w:t xml:space="preserve">X </w:t>
            </w:r>
          </w:p>
        </w:tc>
        <w:tc>
          <w:tcPr>
            <w:tcW w:w="1843" w:type="dxa"/>
            <w:tcBorders>
              <w:top w:val="nil"/>
              <w:left w:val="single" w:sz="6" w:space="0" w:color="BDD6EE"/>
              <w:bottom w:val="single" w:sz="6" w:space="0" w:color="BDD6EE"/>
              <w:right w:val="single" w:sz="6" w:space="0" w:color="BDD6EE"/>
            </w:tcBorders>
          </w:tcPr>
          <w:p w14:paraId="26EBCE0C" w14:textId="77777777" w:rsidR="001A19ED" w:rsidRDefault="000145DE">
            <w:pPr>
              <w:spacing w:line="259" w:lineRule="auto"/>
              <w:ind w:left="8"/>
              <w:jc w:val="center"/>
            </w:pPr>
            <w:r>
              <w:t xml:space="preserve">X </w:t>
            </w:r>
          </w:p>
          <w:p w14:paraId="3F4C6B44" w14:textId="77777777" w:rsidR="001A19ED" w:rsidRDefault="000145DE">
            <w:pPr>
              <w:spacing w:line="259" w:lineRule="auto"/>
              <w:ind w:left="55"/>
              <w:jc w:val="center"/>
            </w:pPr>
            <w:r>
              <w:t xml:space="preserve"> </w:t>
            </w:r>
          </w:p>
        </w:tc>
      </w:tr>
      <w:tr w:rsidR="001A19ED" w14:paraId="04AE4687" w14:textId="77777777" w:rsidTr="24742925">
        <w:trPr>
          <w:trHeight w:val="502"/>
        </w:trPr>
        <w:tc>
          <w:tcPr>
            <w:tcW w:w="955" w:type="dxa"/>
            <w:tcBorders>
              <w:top w:val="single" w:sz="6" w:space="0" w:color="BDD6EE"/>
              <w:left w:val="single" w:sz="6" w:space="0" w:color="BDD6EE"/>
              <w:bottom w:val="single" w:sz="6" w:space="0" w:color="BDD6EE"/>
              <w:right w:val="single" w:sz="6" w:space="0" w:color="BDD6EE"/>
            </w:tcBorders>
          </w:tcPr>
          <w:p w14:paraId="4F773CA0" w14:textId="77777777" w:rsidR="001A19ED" w:rsidRDefault="000145DE">
            <w:pPr>
              <w:spacing w:line="259" w:lineRule="auto"/>
              <w:ind w:left="5"/>
            </w:pPr>
            <w:r>
              <w:lastRenderedPageBreak/>
              <w:t xml:space="preserve">1.7 </w:t>
            </w:r>
          </w:p>
        </w:tc>
        <w:tc>
          <w:tcPr>
            <w:tcW w:w="5381" w:type="dxa"/>
            <w:tcBorders>
              <w:top w:val="single" w:sz="6" w:space="0" w:color="BDD6EE"/>
              <w:left w:val="single" w:sz="6" w:space="0" w:color="BDD6EE"/>
              <w:bottom w:val="single" w:sz="6" w:space="0" w:color="BDD6EE"/>
              <w:right w:val="single" w:sz="6" w:space="0" w:color="BDD6EE"/>
            </w:tcBorders>
          </w:tcPr>
          <w:p w14:paraId="2C5DB2D9" w14:textId="77777777" w:rsidR="001A19ED" w:rsidRDefault="000145DE">
            <w:pPr>
              <w:spacing w:line="259" w:lineRule="auto"/>
              <w:ind w:left="5"/>
            </w:pPr>
            <w:r>
              <w:t xml:space="preserve">Gjennomføre og dokumentere arbeid i samsvar med gjeldende bestemmelser for helse, miljø og sikkerhet og vurdere risiko </w:t>
            </w:r>
          </w:p>
        </w:tc>
        <w:tc>
          <w:tcPr>
            <w:tcW w:w="1019" w:type="dxa"/>
            <w:tcBorders>
              <w:top w:val="single" w:sz="6" w:space="0" w:color="BDD6EE"/>
              <w:left w:val="single" w:sz="6" w:space="0" w:color="BDD6EE"/>
              <w:bottom w:val="single" w:sz="6" w:space="0" w:color="BDD6EE"/>
              <w:right w:val="single" w:sz="6" w:space="0" w:color="BDD6EE"/>
            </w:tcBorders>
          </w:tcPr>
          <w:p w14:paraId="21A2F7D0" w14:textId="77777777" w:rsidR="001A19ED" w:rsidRDefault="000145DE">
            <w:pPr>
              <w:spacing w:line="259" w:lineRule="auto"/>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0409BD42" w14:textId="77777777" w:rsidR="001A19ED" w:rsidRDefault="000145DE">
            <w:pPr>
              <w:spacing w:line="259" w:lineRule="auto"/>
              <w:ind w:left="8"/>
              <w:jc w:val="center"/>
            </w:pPr>
            <w:r>
              <w:t xml:space="preserve">X </w:t>
            </w:r>
          </w:p>
        </w:tc>
      </w:tr>
      <w:tr w:rsidR="001A19ED" w14:paraId="5535FBD1" w14:textId="77777777" w:rsidTr="24742925">
        <w:trPr>
          <w:trHeight w:val="504"/>
        </w:trPr>
        <w:tc>
          <w:tcPr>
            <w:tcW w:w="955" w:type="dxa"/>
            <w:tcBorders>
              <w:top w:val="single" w:sz="6" w:space="0" w:color="BDD6EE"/>
              <w:left w:val="single" w:sz="6" w:space="0" w:color="BDD6EE"/>
              <w:bottom w:val="single" w:sz="6" w:space="0" w:color="BDD6EE"/>
              <w:right w:val="single" w:sz="6" w:space="0" w:color="BDD6EE"/>
            </w:tcBorders>
          </w:tcPr>
          <w:p w14:paraId="2CD44957" w14:textId="77777777" w:rsidR="001A19ED" w:rsidRDefault="000145DE">
            <w:pPr>
              <w:spacing w:line="259" w:lineRule="auto"/>
              <w:ind w:left="5"/>
            </w:pPr>
            <w:r>
              <w:t xml:space="preserve">1.8 </w:t>
            </w:r>
          </w:p>
        </w:tc>
        <w:tc>
          <w:tcPr>
            <w:tcW w:w="5381" w:type="dxa"/>
            <w:tcBorders>
              <w:top w:val="single" w:sz="6" w:space="0" w:color="BDD6EE"/>
              <w:left w:val="single" w:sz="6" w:space="0" w:color="BDD6EE"/>
              <w:bottom w:val="single" w:sz="6" w:space="0" w:color="BDD6EE"/>
              <w:right w:val="single" w:sz="6" w:space="0" w:color="BDD6EE"/>
            </w:tcBorders>
          </w:tcPr>
          <w:p w14:paraId="670E4D18" w14:textId="77777777" w:rsidR="001A19ED" w:rsidRDefault="000145DE">
            <w:pPr>
              <w:spacing w:line="259" w:lineRule="auto"/>
              <w:ind w:left="5"/>
            </w:pPr>
            <w:r>
              <w:t xml:space="preserve">Velge og bruke analoge og digitale verktøy til planlegging og gjennomføring av arbeidsoppgaver </w:t>
            </w:r>
          </w:p>
        </w:tc>
        <w:tc>
          <w:tcPr>
            <w:tcW w:w="1019" w:type="dxa"/>
            <w:tcBorders>
              <w:top w:val="single" w:sz="6" w:space="0" w:color="BDD6EE"/>
              <w:left w:val="single" w:sz="6" w:space="0" w:color="BDD6EE"/>
              <w:bottom w:val="single" w:sz="6" w:space="0" w:color="BDD6EE"/>
              <w:right w:val="single" w:sz="6" w:space="0" w:color="BDD6EE"/>
            </w:tcBorders>
          </w:tcPr>
          <w:p w14:paraId="2AB07E4B" w14:textId="77777777" w:rsidR="001A19ED" w:rsidRDefault="000145DE">
            <w:pPr>
              <w:spacing w:line="259" w:lineRule="auto"/>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4FE9BE4A" w14:textId="77777777" w:rsidR="001A19ED" w:rsidRDefault="000145DE">
            <w:pPr>
              <w:spacing w:line="259" w:lineRule="auto"/>
              <w:ind w:left="55"/>
              <w:jc w:val="center"/>
            </w:pPr>
            <w:r>
              <w:t xml:space="preserve"> </w:t>
            </w:r>
          </w:p>
        </w:tc>
      </w:tr>
      <w:tr w:rsidR="001A19ED" w14:paraId="4768FFE9" w14:textId="77777777" w:rsidTr="24742925">
        <w:trPr>
          <w:trHeight w:val="504"/>
        </w:trPr>
        <w:tc>
          <w:tcPr>
            <w:tcW w:w="955" w:type="dxa"/>
            <w:tcBorders>
              <w:top w:val="single" w:sz="6" w:space="0" w:color="BDD6EE"/>
              <w:left w:val="single" w:sz="6" w:space="0" w:color="BDD6EE"/>
              <w:bottom w:val="single" w:sz="6" w:space="0" w:color="BDD6EE"/>
              <w:right w:val="single" w:sz="6" w:space="0" w:color="BDD6EE"/>
            </w:tcBorders>
          </w:tcPr>
          <w:p w14:paraId="130A6016" w14:textId="77777777" w:rsidR="001A19ED" w:rsidRDefault="000145DE">
            <w:pPr>
              <w:spacing w:line="259" w:lineRule="auto"/>
              <w:ind w:left="5"/>
            </w:pPr>
            <w:r>
              <w:t xml:space="preserve">1.9 </w:t>
            </w:r>
          </w:p>
        </w:tc>
        <w:tc>
          <w:tcPr>
            <w:tcW w:w="5381" w:type="dxa"/>
            <w:tcBorders>
              <w:top w:val="single" w:sz="6" w:space="0" w:color="BDD6EE"/>
              <w:left w:val="single" w:sz="6" w:space="0" w:color="BDD6EE"/>
              <w:bottom w:val="single" w:sz="6" w:space="0" w:color="BDD6EE"/>
              <w:right w:val="single" w:sz="6" w:space="0" w:color="BDD6EE"/>
            </w:tcBorders>
          </w:tcPr>
          <w:p w14:paraId="1014F9B2" w14:textId="77777777" w:rsidR="001A19ED" w:rsidRDefault="000145DE">
            <w:pPr>
              <w:spacing w:line="259" w:lineRule="auto"/>
              <w:ind w:left="5"/>
            </w:pPr>
            <w:r>
              <w:t xml:space="preserve">Foreta enkle beregninger av råvare- og materialforbruk, innsatsfaktorer og utbytte </w:t>
            </w:r>
          </w:p>
        </w:tc>
        <w:tc>
          <w:tcPr>
            <w:tcW w:w="1019" w:type="dxa"/>
            <w:tcBorders>
              <w:top w:val="single" w:sz="6" w:space="0" w:color="BDD6EE"/>
              <w:left w:val="single" w:sz="6" w:space="0" w:color="BDD6EE"/>
              <w:bottom w:val="single" w:sz="6" w:space="0" w:color="BDD6EE"/>
              <w:right w:val="single" w:sz="6" w:space="0" w:color="BDD6EE"/>
            </w:tcBorders>
          </w:tcPr>
          <w:p w14:paraId="0FBBE301" w14:textId="77777777" w:rsidR="001A19ED" w:rsidRDefault="000145DE">
            <w:pPr>
              <w:spacing w:line="259" w:lineRule="auto"/>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36005FD3" w14:textId="77777777" w:rsidR="001A19ED" w:rsidRDefault="000145DE">
            <w:pPr>
              <w:spacing w:line="259" w:lineRule="auto"/>
              <w:ind w:left="55"/>
              <w:jc w:val="center"/>
            </w:pPr>
            <w:r>
              <w:t xml:space="preserve"> </w:t>
            </w:r>
          </w:p>
        </w:tc>
      </w:tr>
      <w:tr w:rsidR="001A19ED" w14:paraId="2F759C01" w14:textId="77777777" w:rsidTr="24742925">
        <w:trPr>
          <w:trHeight w:val="502"/>
        </w:trPr>
        <w:tc>
          <w:tcPr>
            <w:tcW w:w="955" w:type="dxa"/>
            <w:tcBorders>
              <w:top w:val="single" w:sz="6" w:space="0" w:color="BDD6EE"/>
              <w:left w:val="single" w:sz="6" w:space="0" w:color="BDD6EE"/>
              <w:bottom w:val="single" w:sz="6" w:space="0" w:color="BDD6EE"/>
              <w:right w:val="single" w:sz="6" w:space="0" w:color="BDD6EE"/>
            </w:tcBorders>
          </w:tcPr>
          <w:p w14:paraId="222E7AD1" w14:textId="77777777" w:rsidR="001A19ED" w:rsidRDefault="000145DE">
            <w:pPr>
              <w:spacing w:line="259" w:lineRule="auto"/>
              <w:ind w:left="5"/>
            </w:pPr>
            <w:r>
              <w:t xml:space="preserve">1.10 </w:t>
            </w:r>
          </w:p>
        </w:tc>
        <w:tc>
          <w:tcPr>
            <w:tcW w:w="5381" w:type="dxa"/>
            <w:tcBorders>
              <w:top w:val="single" w:sz="6" w:space="0" w:color="BDD6EE"/>
              <w:left w:val="single" w:sz="6" w:space="0" w:color="BDD6EE"/>
              <w:bottom w:val="single" w:sz="6" w:space="0" w:color="BDD6EE"/>
              <w:right w:val="single" w:sz="6" w:space="0" w:color="BDD6EE"/>
            </w:tcBorders>
          </w:tcPr>
          <w:p w14:paraId="6C2A705A" w14:textId="77777777" w:rsidR="001A19ED" w:rsidRDefault="000145DE">
            <w:pPr>
              <w:spacing w:line="259" w:lineRule="auto"/>
              <w:ind w:left="5"/>
            </w:pPr>
            <w:r>
              <w:t xml:space="preserve">Samle, tolke og bruke data tilknyttet arbeidsoppgaver i naturbruk og tolke kilder og observasjoner kritisk </w:t>
            </w:r>
          </w:p>
        </w:tc>
        <w:tc>
          <w:tcPr>
            <w:tcW w:w="1019" w:type="dxa"/>
            <w:tcBorders>
              <w:top w:val="single" w:sz="6" w:space="0" w:color="BDD6EE"/>
              <w:left w:val="single" w:sz="6" w:space="0" w:color="BDD6EE"/>
              <w:bottom w:val="single" w:sz="6" w:space="0" w:color="BDD6EE"/>
              <w:right w:val="single" w:sz="6" w:space="0" w:color="BDD6EE"/>
            </w:tcBorders>
          </w:tcPr>
          <w:p w14:paraId="33251107" w14:textId="77777777" w:rsidR="001A19ED" w:rsidRDefault="000145DE">
            <w:pPr>
              <w:spacing w:line="259" w:lineRule="auto"/>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300AF569" w14:textId="77777777" w:rsidR="001A19ED" w:rsidRDefault="000145DE">
            <w:pPr>
              <w:spacing w:line="259" w:lineRule="auto"/>
              <w:ind w:left="55"/>
              <w:jc w:val="center"/>
            </w:pPr>
            <w:r>
              <w:t xml:space="preserve"> </w:t>
            </w:r>
          </w:p>
        </w:tc>
      </w:tr>
      <w:tr w:rsidR="001A19ED" w14:paraId="36254F09" w14:textId="77777777" w:rsidTr="24742925">
        <w:trPr>
          <w:trHeight w:val="259"/>
        </w:trPr>
        <w:tc>
          <w:tcPr>
            <w:tcW w:w="955" w:type="dxa"/>
            <w:tcBorders>
              <w:top w:val="single" w:sz="6" w:space="0" w:color="BDD6EE"/>
              <w:left w:val="single" w:sz="6" w:space="0" w:color="BDD6EE"/>
              <w:bottom w:val="single" w:sz="6" w:space="0" w:color="BDD6EE"/>
              <w:right w:val="single" w:sz="6" w:space="0" w:color="BDD6EE"/>
            </w:tcBorders>
          </w:tcPr>
          <w:p w14:paraId="4DEEAA8E" w14:textId="77777777" w:rsidR="001A19ED" w:rsidRDefault="000145DE">
            <w:pPr>
              <w:spacing w:line="259" w:lineRule="auto"/>
              <w:ind w:left="5"/>
            </w:pPr>
            <w:r>
              <w:t xml:space="preserve">1.11 </w:t>
            </w:r>
          </w:p>
        </w:tc>
        <w:tc>
          <w:tcPr>
            <w:tcW w:w="5381" w:type="dxa"/>
            <w:tcBorders>
              <w:top w:val="single" w:sz="6" w:space="0" w:color="BDD6EE"/>
              <w:left w:val="single" w:sz="6" w:space="0" w:color="BDD6EE"/>
              <w:bottom w:val="single" w:sz="6" w:space="0" w:color="BDD6EE"/>
              <w:right w:val="single" w:sz="6" w:space="0" w:color="BDD6EE"/>
            </w:tcBorders>
          </w:tcPr>
          <w:p w14:paraId="5811DB68" w14:textId="77777777" w:rsidR="001A19ED" w:rsidRDefault="000145DE">
            <w:pPr>
              <w:spacing w:line="259" w:lineRule="auto"/>
              <w:ind w:left="5"/>
            </w:pPr>
            <w:r>
              <w:t xml:space="preserve">Utføre enkel bearbeiding av råstoff </w:t>
            </w:r>
          </w:p>
        </w:tc>
        <w:tc>
          <w:tcPr>
            <w:tcW w:w="1019" w:type="dxa"/>
            <w:tcBorders>
              <w:top w:val="single" w:sz="6" w:space="0" w:color="BDD6EE"/>
              <w:left w:val="single" w:sz="6" w:space="0" w:color="BDD6EE"/>
              <w:bottom w:val="single" w:sz="6" w:space="0" w:color="BDD6EE"/>
              <w:right w:val="single" w:sz="6" w:space="0" w:color="BDD6EE"/>
            </w:tcBorders>
          </w:tcPr>
          <w:p w14:paraId="401B0C1C" w14:textId="77777777" w:rsidR="001A19ED" w:rsidRDefault="000145DE">
            <w:pPr>
              <w:spacing w:line="259" w:lineRule="auto"/>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68AC5427" w14:textId="77777777" w:rsidR="001A19ED" w:rsidRDefault="000145DE">
            <w:pPr>
              <w:spacing w:line="259" w:lineRule="auto"/>
              <w:ind w:left="55"/>
              <w:jc w:val="center"/>
            </w:pPr>
            <w:r>
              <w:t xml:space="preserve"> </w:t>
            </w:r>
          </w:p>
        </w:tc>
      </w:tr>
      <w:tr w:rsidR="001A19ED" w14:paraId="7E3FB79B" w14:textId="77777777" w:rsidTr="24742925">
        <w:trPr>
          <w:trHeight w:val="506"/>
        </w:trPr>
        <w:tc>
          <w:tcPr>
            <w:tcW w:w="955" w:type="dxa"/>
            <w:tcBorders>
              <w:top w:val="single" w:sz="6" w:space="0" w:color="BDD6EE"/>
              <w:left w:val="single" w:sz="6" w:space="0" w:color="BDD6EE"/>
              <w:bottom w:val="single" w:sz="6" w:space="0" w:color="BDD6EE"/>
              <w:right w:val="single" w:sz="6" w:space="0" w:color="BDD6EE"/>
            </w:tcBorders>
          </w:tcPr>
          <w:p w14:paraId="5055D134" w14:textId="77777777" w:rsidR="001A19ED" w:rsidRDefault="000145DE">
            <w:pPr>
              <w:spacing w:line="259" w:lineRule="auto"/>
              <w:ind w:left="5"/>
            </w:pPr>
            <w:r>
              <w:t xml:space="preserve">1.12 </w:t>
            </w:r>
          </w:p>
        </w:tc>
        <w:tc>
          <w:tcPr>
            <w:tcW w:w="5381" w:type="dxa"/>
            <w:tcBorders>
              <w:top w:val="single" w:sz="6" w:space="0" w:color="BDD6EE"/>
              <w:left w:val="single" w:sz="6" w:space="0" w:color="BDD6EE"/>
              <w:bottom w:val="single" w:sz="6" w:space="0" w:color="BDD6EE"/>
              <w:right w:val="single" w:sz="6" w:space="0" w:color="BDD6EE"/>
            </w:tcBorders>
          </w:tcPr>
          <w:p w14:paraId="074795EE" w14:textId="77777777" w:rsidR="001A19ED" w:rsidRDefault="000145DE">
            <w:pPr>
              <w:spacing w:line="259" w:lineRule="auto"/>
              <w:ind w:left="5"/>
            </w:pPr>
            <w:r>
              <w:t xml:space="preserve">Gjøre rede for og vurdere hvordan partene i arbeidslivet samarbeider for å utvikle et bedre arbeidsliv </w:t>
            </w:r>
          </w:p>
        </w:tc>
        <w:tc>
          <w:tcPr>
            <w:tcW w:w="1019" w:type="dxa"/>
            <w:tcBorders>
              <w:top w:val="single" w:sz="6" w:space="0" w:color="BDD6EE"/>
              <w:left w:val="single" w:sz="6" w:space="0" w:color="BDD6EE"/>
              <w:bottom w:val="single" w:sz="6" w:space="0" w:color="BDD6EE"/>
              <w:right w:val="single" w:sz="6" w:space="0" w:color="BDD6EE"/>
            </w:tcBorders>
          </w:tcPr>
          <w:p w14:paraId="604F7D5D" w14:textId="77777777" w:rsidR="001A19ED" w:rsidRDefault="000145DE">
            <w:pPr>
              <w:spacing w:line="259" w:lineRule="auto"/>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64893193" w14:textId="77777777" w:rsidR="001A19ED" w:rsidRDefault="000145DE">
            <w:pPr>
              <w:spacing w:line="259" w:lineRule="auto"/>
              <w:ind w:left="55"/>
              <w:jc w:val="center"/>
            </w:pPr>
            <w:r>
              <w:t xml:space="preserve"> </w:t>
            </w:r>
          </w:p>
        </w:tc>
      </w:tr>
      <w:tr w:rsidR="001A19ED" w14:paraId="79EB31CC" w14:textId="77777777" w:rsidTr="24742925">
        <w:trPr>
          <w:trHeight w:val="551"/>
        </w:trPr>
        <w:tc>
          <w:tcPr>
            <w:tcW w:w="955" w:type="dxa"/>
            <w:tcBorders>
              <w:top w:val="single" w:sz="6" w:space="0" w:color="BDD6EE"/>
              <w:left w:val="single" w:sz="6" w:space="0" w:color="BDD6EE"/>
              <w:bottom w:val="single" w:sz="6" w:space="0" w:color="BDD6EE"/>
              <w:right w:val="single" w:sz="6" w:space="0" w:color="BDD6EE"/>
            </w:tcBorders>
            <w:shd w:val="clear" w:color="auto" w:fill="DEEAF6"/>
          </w:tcPr>
          <w:p w14:paraId="6D73A207" w14:textId="77777777" w:rsidR="001A19ED" w:rsidRDefault="000145DE">
            <w:pPr>
              <w:spacing w:line="259" w:lineRule="auto"/>
              <w:ind w:left="5"/>
            </w:pPr>
            <w:r>
              <w:rPr>
                <w:b/>
              </w:rPr>
              <w:t xml:space="preserve">2 </w:t>
            </w:r>
          </w:p>
        </w:tc>
        <w:tc>
          <w:tcPr>
            <w:tcW w:w="5381" w:type="dxa"/>
            <w:tcBorders>
              <w:top w:val="single" w:sz="6" w:space="0" w:color="BDD6EE"/>
              <w:left w:val="single" w:sz="6" w:space="0" w:color="BDD6EE"/>
              <w:bottom w:val="single" w:sz="6" w:space="0" w:color="BDD6EE"/>
              <w:right w:val="single" w:sz="6" w:space="0" w:color="BDD6EE"/>
            </w:tcBorders>
            <w:shd w:val="clear" w:color="auto" w:fill="DEEAF6"/>
          </w:tcPr>
          <w:p w14:paraId="081BD5F7" w14:textId="77777777" w:rsidR="001A19ED" w:rsidRDefault="000145DE">
            <w:pPr>
              <w:spacing w:line="259" w:lineRule="auto"/>
              <w:ind w:left="5"/>
            </w:pPr>
            <w:r>
              <w:rPr>
                <w:b/>
              </w:rPr>
              <w:t xml:space="preserve"> Naturbasert næringsaktivitet NAB1006 </w:t>
            </w:r>
            <w:r>
              <w:t>(337 t/å)</w:t>
            </w:r>
            <w:r>
              <w:rPr>
                <w:b/>
              </w:rPr>
              <w:t xml:space="preserve"> </w:t>
            </w:r>
          </w:p>
        </w:tc>
        <w:tc>
          <w:tcPr>
            <w:tcW w:w="1019" w:type="dxa"/>
            <w:tcBorders>
              <w:top w:val="single" w:sz="6" w:space="0" w:color="BDD6EE"/>
              <w:left w:val="single" w:sz="6" w:space="0" w:color="BDD6EE"/>
              <w:bottom w:val="single" w:sz="6" w:space="0" w:color="BDD6EE"/>
              <w:right w:val="single" w:sz="6" w:space="0" w:color="BDD6EE"/>
            </w:tcBorders>
            <w:shd w:val="clear" w:color="auto" w:fill="DEEAF6"/>
          </w:tcPr>
          <w:p w14:paraId="2EEC1C1B" w14:textId="77777777" w:rsidR="001A19ED" w:rsidRDefault="000145DE">
            <w:pPr>
              <w:spacing w:line="259" w:lineRule="auto"/>
            </w:pPr>
            <w:r>
              <w:rPr>
                <w:b/>
              </w:rPr>
              <w:t xml:space="preserve"> Skole </w:t>
            </w:r>
          </w:p>
        </w:tc>
        <w:tc>
          <w:tcPr>
            <w:tcW w:w="1843" w:type="dxa"/>
            <w:tcBorders>
              <w:top w:val="single" w:sz="6" w:space="0" w:color="BDD6EE"/>
              <w:left w:val="single" w:sz="6" w:space="0" w:color="BDD6EE"/>
              <w:bottom w:val="single" w:sz="6" w:space="0" w:color="BDD6EE"/>
              <w:right w:val="single" w:sz="6" w:space="0" w:color="BDD6EE"/>
            </w:tcBorders>
            <w:shd w:val="clear" w:color="auto" w:fill="DEEAF6"/>
          </w:tcPr>
          <w:p w14:paraId="32FEF434" w14:textId="77777777" w:rsidR="001A19ED" w:rsidRDefault="000145DE">
            <w:pPr>
              <w:spacing w:line="259" w:lineRule="auto"/>
              <w:ind w:left="6"/>
            </w:pPr>
            <w:r>
              <w:rPr>
                <w:b/>
              </w:rPr>
              <w:t xml:space="preserve"> Leverandør </w:t>
            </w:r>
          </w:p>
        </w:tc>
      </w:tr>
      <w:tr w:rsidR="001A19ED" w14:paraId="6575A4C1" w14:textId="77777777" w:rsidTr="24742925">
        <w:trPr>
          <w:trHeight w:val="751"/>
        </w:trPr>
        <w:tc>
          <w:tcPr>
            <w:tcW w:w="955" w:type="dxa"/>
            <w:tcBorders>
              <w:top w:val="single" w:sz="6" w:space="0" w:color="BDD6EE"/>
              <w:left w:val="single" w:sz="6" w:space="0" w:color="BDD6EE"/>
              <w:bottom w:val="single" w:sz="6" w:space="0" w:color="BDD6EE"/>
              <w:right w:val="single" w:sz="6" w:space="0" w:color="BDD6EE"/>
            </w:tcBorders>
          </w:tcPr>
          <w:p w14:paraId="4EE2672E" w14:textId="77777777" w:rsidR="001A19ED" w:rsidRDefault="000145DE">
            <w:pPr>
              <w:spacing w:line="259" w:lineRule="auto"/>
              <w:ind w:left="5"/>
            </w:pPr>
            <w:r>
              <w:t xml:space="preserve">2.1 </w:t>
            </w:r>
          </w:p>
        </w:tc>
        <w:tc>
          <w:tcPr>
            <w:tcW w:w="5381" w:type="dxa"/>
            <w:tcBorders>
              <w:top w:val="single" w:sz="6" w:space="0" w:color="BDD6EE"/>
              <w:left w:val="single" w:sz="6" w:space="0" w:color="BDD6EE"/>
              <w:bottom w:val="single" w:sz="6" w:space="0" w:color="BDD6EE"/>
              <w:right w:val="single" w:sz="6" w:space="0" w:color="BDD6EE"/>
            </w:tcBorders>
          </w:tcPr>
          <w:p w14:paraId="5E9D2427" w14:textId="77777777" w:rsidR="001A19ED" w:rsidRDefault="000145DE">
            <w:pPr>
              <w:spacing w:line="259" w:lineRule="auto"/>
              <w:ind w:left="5"/>
            </w:pPr>
            <w:r>
              <w:t xml:space="preserve">Reflektere over hvilke krav og forventninger som blir stilt til en profesjonell yrkesutøver knyttet til samhandling og deltakelse i samfunnsdebatten om natur, ressursbruk og forvaltning </w:t>
            </w:r>
          </w:p>
        </w:tc>
        <w:tc>
          <w:tcPr>
            <w:tcW w:w="1019" w:type="dxa"/>
            <w:tcBorders>
              <w:top w:val="single" w:sz="6" w:space="0" w:color="BDD6EE"/>
              <w:left w:val="single" w:sz="6" w:space="0" w:color="BDD6EE"/>
              <w:bottom w:val="single" w:sz="6" w:space="0" w:color="BDD6EE"/>
              <w:right w:val="single" w:sz="6" w:space="0" w:color="BDD6EE"/>
            </w:tcBorders>
          </w:tcPr>
          <w:p w14:paraId="4D80E135" w14:textId="77777777" w:rsidR="001A19ED" w:rsidRDefault="000145DE">
            <w:pPr>
              <w:spacing w:line="259" w:lineRule="auto"/>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644C7D74" w14:textId="77777777" w:rsidR="001A19ED" w:rsidRDefault="000145DE">
            <w:pPr>
              <w:spacing w:line="259" w:lineRule="auto"/>
              <w:ind w:left="55"/>
              <w:jc w:val="center"/>
            </w:pPr>
            <w:r>
              <w:t xml:space="preserve"> </w:t>
            </w:r>
          </w:p>
        </w:tc>
      </w:tr>
      <w:tr w:rsidR="001A19ED" w14:paraId="11621097" w14:textId="77777777" w:rsidTr="24742925">
        <w:trPr>
          <w:trHeight w:val="504"/>
        </w:trPr>
        <w:tc>
          <w:tcPr>
            <w:tcW w:w="955" w:type="dxa"/>
            <w:tcBorders>
              <w:top w:val="single" w:sz="6" w:space="0" w:color="BDD6EE"/>
              <w:left w:val="single" w:sz="6" w:space="0" w:color="BDD6EE"/>
              <w:bottom w:val="single" w:sz="6" w:space="0" w:color="BDD6EE"/>
              <w:right w:val="single" w:sz="6" w:space="0" w:color="BDD6EE"/>
            </w:tcBorders>
          </w:tcPr>
          <w:p w14:paraId="6D3E633E" w14:textId="77777777" w:rsidR="001A19ED" w:rsidRDefault="000145DE">
            <w:pPr>
              <w:spacing w:line="259" w:lineRule="auto"/>
              <w:ind w:left="5"/>
            </w:pPr>
            <w:r>
              <w:t xml:space="preserve">2.2 </w:t>
            </w:r>
          </w:p>
        </w:tc>
        <w:tc>
          <w:tcPr>
            <w:tcW w:w="5381" w:type="dxa"/>
            <w:tcBorders>
              <w:top w:val="single" w:sz="6" w:space="0" w:color="BDD6EE"/>
              <w:left w:val="single" w:sz="6" w:space="0" w:color="BDD6EE"/>
              <w:bottom w:val="single" w:sz="6" w:space="0" w:color="BDD6EE"/>
              <w:right w:val="single" w:sz="6" w:space="0" w:color="BDD6EE"/>
            </w:tcBorders>
          </w:tcPr>
          <w:p w14:paraId="0D722748" w14:textId="77777777" w:rsidR="001A19ED" w:rsidRDefault="000145DE">
            <w:pPr>
              <w:spacing w:line="259" w:lineRule="auto"/>
              <w:ind w:left="5"/>
            </w:pPr>
            <w:r>
              <w:t xml:space="preserve">Planlegge, gjennomføre og vurdere naturbaserte næringsaktiviteter og beskrive en tilhørende verdikjede </w:t>
            </w:r>
          </w:p>
        </w:tc>
        <w:tc>
          <w:tcPr>
            <w:tcW w:w="1019" w:type="dxa"/>
            <w:tcBorders>
              <w:top w:val="single" w:sz="6" w:space="0" w:color="BDD6EE"/>
              <w:left w:val="single" w:sz="6" w:space="0" w:color="BDD6EE"/>
              <w:bottom w:val="single" w:sz="6" w:space="0" w:color="BDD6EE"/>
              <w:right w:val="single" w:sz="6" w:space="0" w:color="BDD6EE"/>
            </w:tcBorders>
          </w:tcPr>
          <w:p w14:paraId="6F599C0B" w14:textId="77777777" w:rsidR="001A19ED" w:rsidRDefault="000145DE">
            <w:pPr>
              <w:spacing w:line="259" w:lineRule="auto"/>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5BC43640" w14:textId="77777777" w:rsidR="001A19ED" w:rsidRDefault="000145DE">
            <w:pPr>
              <w:spacing w:line="259" w:lineRule="auto"/>
              <w:ind w:left="55"/>
              <w:jc w:val="center"/>
            </w:pPr>
            <w:r>
              <w:t xml:space="preserve"> </w:t>
            </w:r>
          </w:p>
        </w:tc>
      </w:tr>
      <w:tr w:rsidR="001A19ED" w14:paraId="271E7552" w14:textId="77777777" w:rsidTr="24742925">
        <w:trPr>
          <w:trHeight w:val="502"/>
        </w:trPr>
        <w:tc>
          <w:tcPr>
            <w:tcW w:w="955" w:type="dxa"/>
            <w:tcBorders>
              <w:top w:val="single" w:sz="6" w:space="0" w:color="BDD6EE"/>
              <w:left w:val="single" w:sz="6" w:space="0" w:color="BDD6EE"/>
              <w:bottom w:val="single" w:sz="6" w:space="0" w:color="BDD6EE"/>
              <w:right w:val="single" w:sz="6" w:space="0" w:color="BDD6EE"/>
            </w:tcBorders>
          </w:tcPr>
          <w:p w14:paraId="7A233470" w14:textId="77777777" w:rsidR="001A19ED" w:rsidRDefault="000145DE">
            <w:pPr>
              <w:spacing w:line="259" w:lineRule="auto"/>
              <w:ind w:left="5"/>
            </w:pPr>
            <w:r>
              <w:t>2</w:t>
            </w:r>
            <w:r>
              <w:rPr>
                <w:rFonts w:ascii="Times New Roman" w:eastAsia="Times New Roman" w:hAnsi="Times New Roman" w:cs="Times New Roman"/>
              </w:rPr>
              <w:t>.3</w:t>
            </w: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339FA6BF" w14:textId="77777777" w:rsidR="001A19ED" w:rsidRDefault="000145DE">
            <w:pPr>
              <w:spacing w:line="259" w:lineRule="auto"/>
              <w:ind w:left="5"/>
            </w:pPr>
            <w:r>
              <w:t xml:space="preserve">Utforske eksempler på lokal produkt- og næringsutvikling basert på teknologisk utvikling, lokale ressurser, kultur og tradisjon </w:t>
            </w:r>
          </w:p>
        </w:tc>
        <w:tc>
          <w:tcPr>
            <w:tcW w:w="1019" w:type="dxa"/>
            <w:tcBorders>
              <w:top w:val="single" w:sz="6" w:space="0" w:color="BDD6EE"/>
              <w:left w:val="single" w:sz="6" w:space="0" w:color="BDD6EE"/>
              <w:bottom w:val="single" w:sz="6" w:space="0" w:color="BDD6EE"/>
              <w:right w:val="single" w:sz="6" w:space="0" w:color="BDD6EE"/>
            </w:tcBorders>
          </w:tcPr>
          <w:p w14:paraId="0ECCC32F" w14:textId="77777777" w:rsidR="001A19ED" w:rsidRDefault="000145DE">
            <w:pPr>
              <w:spacing w:line="259" w:lineRule="auto"/>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606894B9" w14:textId="77777777" w:rsidR="001A19ED" w:rsidRDefault="000145DE">
            <w:pPr>
              <w:spacing w:line="259" w:lineRule="auto"/>
              <w:ind w:left="55"/>
              <w:jc w:val="center"/>
            </w:pPr>
            <w:r>
              <w:t xml:space="preserve"> </w:t>
            </w:r>
          </w:p>
        </w:tc>
      </w:tr>
      <w:tr w:rsidR="001A19ED" w14:paraId="53E8F151" w14:textId="77777777" w:rsidTr="24742925">
        <w:trPr>
          <w:trHeight w:val="504"/>
        </w:trPr>
        <w:tc>
          <w:tcPr>
            <w:tcW w:w="955" w:type="dxa"/>
            <w:tcBorders>
              <w:top w:val="single" w:sz="6" w:space="0" w:color="BDD6EE"/>
              <w:left w:val="single" w:sz="6" w:space="0" w:color="BDD6EE"/>
              <w:bottom w:val="single" w:sz="6" w:space="0" w:color="BDD6EE"/>
              <w:right w:val="single" w:sz="6" w:space="0" w:color="BDD6EE"/>
            </w:tcBorders>
          </w:tcPr>
          <w:p w14:paraId="568784C8" w14:textId="77777777" w:rsidR="001A19ED" w:rsidRDefault="000145DE">
            <w:pPr>
              <w:spacing w:line="259" w:lineRule="auto"/>
              <w:ind w:left="5"/>
            </w:pPr>
            <w:r>
              <w:t>2</w:t>
            </w:r>
            <w:r>
              <w:rPr>
                <w:rFonts w:ascii="Times New Roman" w:eastAsia="Times New Roman" w:hAnsi="Times New Roman" w:cs="Times New Roman"/>
              </w:rPr>
              <w:t>.4</w:t>
            </w: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27FDDD20" w14:textId="77777777" w:rsidR="001A19ED" w:rsidRDefault="000145DE">
            <w:pPr>
              <w:spacing w:line="259" w:lineRule="auto"/>
              <w:ind w:left="5"/>
            </w:pPr>
            <w:r>
              <w:t xml:space="preserve">Presentere næringsaktiviteter, produkter eller tjenester for ulike målgrupper </w:t>
            </w:r>
          </w:p>
        </w:tc>
        <w:tc>
          <w:tcPr>
            <w:tcW w:w="1019" w:type="dxa"/>
            <w:tcBorders>
              <w:top w:val="single" w:sz="6" w:space="0" w:color="BDD6EE"/>
              <w:left w:val="single" w:sz="6" w:space="0" w:color="BDD6EE"/>
              <w:bottom w:val="single" w:sz="6" w:space="0" w:color="BDD6EE"/>
              <w:right w:val="single" w:sz="6" w:space="0" w:color="BDD6EE"/>
            </w:tcBorders>
          </w:tcPr>
          <w:p w14:paraId="5118E0C0" w14:textId="77777777" w:rsidR="001A19ED" w:rsidRDefault="000145DE">
            <w:pPr>
              <w:spacing w:line="259" w:lineRule="auto"/>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42731492" w14:textId="77777777" w:rsidR="001A19ED" w:rsidRDefault="000145DE">
            <w:pPr>
              <w:spacing w:line="259" w:lineRule="auto"/>
              <w:ind w:left="55"/>
              <w:jc w:val="center"/>
            </w:pPr>
            <w:r>
              <w:t xml:space="preserve"> </w:t>
            </w:r>
          </w:p>
        </w:tc>
      </w:tr>
      <w:tr w:rsidR="001A19ED" w14:paraId="54DDD93D" w14:textId="77777777" w:rsidTr="24742925">
        <w:trPr>
          <w:trHeight w:val="504"/>
        </w:trPr>
        <w:tc>
          <w:tcPr>
            <w:tcW w:w="955" w:type="dxa"/>
            <w:tcBorders>
              <w:top w:val="single" w:sz="6" w:space="0" w:color="BDD6EE"/>
              <w:left w:val="single" w:sz="6" w:space="0" w:color="BDD6EE"/>
              <w:bottom w:val="single" w:sz="6" w:space="0" w:color="BDD6EE"/>
              <w:right w:val="single" w:sz="6" w:space="0" w:color="BDD6EE"/>
            </w:tcBorders>
          </w:tcPr>
          <w:p w14:paraId="2A7E86D2" w14:textId="77777777" w:rsidR="001A19ED" w:rsidRDefault="000145DE">
            <w:pPr>
              <w:spacing w:line="259" w:lineRule="auto"/>
              <w:ind w:left="5"/>
            </w:pPr>
            <w:r>
              <w:t>2</w:t>
            </w:r>
            <w:r>
              <w:rPr>
                <w:rFonts w:ascii="Times New Roman" w:eastAsia="Times New Roman" w:hAnsi="Times New Roman" w:cs="Times New Roman"/>
              </w:rPr>
              <w:t>.5</w:t>
            </w: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5306EA53" w14:textId="77777777" w:rsidR="001A19ED" w:rsidRDefault="000145DE">
            <w:pPr>
              <w:spacing w:line="259" w:lineRule="auto"/>
              <w:ind w:left="5"/>
            </w:pPr>
            <w:r>
              <w:t xml:space="preserve">Drøfte hvordan naturbaserte produkter og tjenester kan utvikles innenfor rammen av bærekraftig utvikling og ressursforvaltning </w:t>
            </w:r>
          </w:p>
        </w:tc>
        <w:tc>
          <w:tcPr>
            <w:tcW w:w="1019" w:type="dxa"/>
            <w:tcBorders>
              <w:top w:val="single" w:sz="6" w:space="0" w:color="BDD6EE"/>
              <w:left w:val="single" w:sz="6" w:space="0" w:color="BDD6EE"/>
              <w:bottom w:val="single" w:sz="6" w:space="0" w:color="BDD6EE"/>
              <w:right w:val="single" w:sz="6" w:space="0" w:color="BDD6EE"/>
            </w:tcBorders>
          </w:tcPr>
          <w:p w14:paraId="4B58494B" w14:textId="77777777" w:rsidR="001A19ED" w:rsidRDefault="000145DE">
            <w:pPr>
              <w:spacing w:line="259" w:lineRule="auto"/>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1500A59B" w14:textId="77777777" w:rsidR="001A19ED" w:rsidRDefault="000145DE">
            <w:pPr>
              <w:spacing w:line="259" w:lineRule="auto"/>
              <w:ind w:left="55"/>
              <w:jc w:val="center"/>
            </w:pPr>
            <w:r>
              <w:t xml:space="preserve"> </w:t>
            </w:r>
          </w:p>
        </w:tc>
      </w:tr>
      <w:tr w:rsidR="001A19ED" w14:paraId="666D7A15" w14:textId="77777777" w:rsidTr="24742925">
        <w:trPr>
          <w:trHeight w:val="502"/>
        </w:trPr>
        <w:tc>
          <w:tcPr>
            <w:tcW w:w="955" w:type="dxa"/>
            <w:tcBorders>
              <w:top w:val="single" w:sz="6" w:space="0" w:color="BDD6EE"/>
              <w:left w:val="single" w:sz="6" w:space="0" w:color="BDD6EE"/>
              <w:bottom w:val="single" w:sz="6" w:space="0" w:color="BDD6EE"/>
              <w:right w:val="single" w:sz="6" w:space="0" w:color="BDD6EE"/>
            </w:tcBorders>
          </w:tcPr>
          <w:p w14:paraId="5DE3E043" w14:textId="77777777" w:rsidR="001A19ED" w:rsidRDefault="000145DE">
            <w:pPr>
              <w:spacing w:line="259" w:lineRule="auto"/>
              <w:ind w:left="5"/>
            </w:pPr>
            <w:r>
              <w:t>2</w:t>
            </w:r>
            <w:r>
              <w:rPr>
                <w:rFonts w:ascii="Times New Roman" w:eastAsia="Times New Roman" w:hAnsi="Times New Roman" w:cs="Times New Roman"/>
              </w:rPr>
              <w:t>.6</w:t>
            </w: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0A1F41C9" w14:textId="77777777" w:rsidR="001A19ED" w:rsidRDefault="000145DE">
            <w:pPr>
              <w:spacing w:line="259" w:lineRule="auto"/>
              <w:ind w:left="5"/>
            </w:pPr>
            <w:r>
              <w:t xml:space="preserve">Beskrive og vurdere likheter og forskjeller i yrkesutøvelsen i ulike typer naturbruk </w:t>
            </w:r>
          </w:p>
        </w:tc>
        <w:tc>
          <w:tcPr>
            <w:tcW w:w="1019" w:type="dxa"/>
            <w:tcBorders>
              <w:top w:val="single" w:sz="6" w:space="0" w:color="BDD6EE"/>
              <w:left w:val="single" w:sz="6" w:space="0" w:color="BDD6EE"/>
              <w:bottom w:val="single" w:sz="6" w:space="0" w:color="BDD6EE"/>
              <w:right w:val="single" w:sz="6" w:space="0" w:color="BDD6EE"/>
            </w:tcBorders>
          </w:tcPr>
          <w:p w14:paraId="6C2B6E85" w14:textId="77777777" w:rsidR="001A19ED" w:rsidRDefault="000145DE">
            <w:pPr>
              <w:spacing w:line="259" w:lineRule="auto"/>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593BCE7D" w14:textId="77777777" w:rsidR="001A19ED" w:rsidRDefault="000145DE">
            <w:pPr>
              <w:spacing w:line="259" w:lineRule="auto"/>
              <w:ind w:left="55"/>
              <w:jc w:val="center"/>
            </w:pPr>
            <w:r>
              <w:t xml:space="preserve"> </w:t>
            </w:r>
          </w:p>
        </w:tc>
      </w:tr>
      <w:tr w:rsidR="001A19ED" w14:paraId="3002FEBB" w14:textId="77777777" w:rsidTr="24742925">
        <w:trPr>
          <w:trHeight w:val="504"/>
        </w:trPr>
        <w:tc>
          <w:tcPr>
            <w:tcW w:w="955" w:type="dxa"/>
            <w:tcBorders>
              <w:top w:val="single" w:sz="6" w:space="0" w:color="BDD6EE"/>
              <w:left w:val="single" w:sz="6" w:space="0" w:color="BDD6EE"/>
              <w:bottom w:val="single" w:sz="6" w:space="0" w:color="BDD6EE"/>
              <w:right w:val="single" w:sz="6" w:space="0" w:color="BDD6EE"/>
            </w:tcBorders>
          </w:tcPr>
          <w:p w14:paraId="10F16E52" w14:textId="77777777" w:rsidR="001A19ED" w:rsidRDefault="000145DE">
            <w:pPr>
              <w:spacing w:line="259" w:lineRule="auto"/>
              <w:ind w:left="5"/>
            </w:pPr>
            <w:r>
              <w:t>2</w:t>
            </w:r>
            <w:r>
              <w:rPr>
                <w:rFonts w:ascii="Times New Roman" w:eastAsia="Times New Roman" w:hAnsi="Times New Roman" w:cs="Times New Roman"/>
              </w:rPr>
              <w:t>.7</w:t>
            </w: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1921E87A" w14:textId="77777777" w:rsidR="001A19ED" w:rsidRDefault="000145DE">
            <w:pPr>
              <w:spacing w:line="259" w:lineRule="auto"/>
              <w:ind w:left="5"/>
            </w:pPr>
            <w:r>
              <w:t xml:space="preserve">Orientere seg i naturen ved hjelp av tradisjonelle og moderne metoder og hjelpemidler </w:t>
            </w:r>
          </w:p>
        </w:tc>
        <w:tc>
          <w:tcPr>
            <w:tcW w:w="1019" w:type="dxa"/>
            <w:tcBorders>
              <w:top w:val="single" w:sz="6" w:space="0" w:color="BDD6EE"/>
              <w:left w:val="single" w:sz="6" w:space="0" w:color="BDD6EE"/>
              <w:bottom w:val="single" w:sz="6" w:space="0" w:color="BDD6EE"/>
              <w:right w:val="single" w:sz="6" w:space="0" w:color="BDD6EE"/>
            </w:tcBorders>
          </w:tcPr>
          <w:p w14:paraId="44E05BFF" w14:textId="77777777" w:rsidR="001A19ED" w:rsidRDefault="000145DE">
            <w:pPr>
              <w:spacing w:line="259" w:lineRule="auto"/>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6E363102" w14:textId="77777777" w:rsidR="001A19ED" w:rsidRDefault="000145DE">
            <w:pPr>
              <w:spacing w:line="259" w:lineRule="auto"/>
              <w:ind w:left="55"/>
              <w:jc w:val="center"/>
            </w:pPr>
            <w:r>
              <w:t xml:space="preserve"> </w:t>
            </w:r>
          </w:p>
        </w:tc>
      </w:tr>
      <w:tr w:rsidR="001A19ED" w14:paraId="704A82B7" w14:textId="77777777" w:rsidTr="24742925">
        <w:trPr>
          <w:trHeight w:val="504"/>
        </w:trPr>
        <w:tc>
          <w:tcPr>
            <w:tcW w:w="955" w:type="dxa"/>
            <w:tcBorders>
              <w:top w:val="single" w:sz="6" w:space="0" w:color="BDD6EE"/>
              <w:left w:val="single" w:sz="6" w:space="0" w:color="BDD6EE"/>
              <w:bottom w:val="single" w:sz="6" w:space="0" w:color="BDD6EE"/>
              <w:right w:val="single" w:sz="6" w:space="0" w:color="BDD6EE"/>
            </w:tcBorders>
          </w:tcPr>
          <w:p w14:paraId="7DF32013" w14:textId="77777777" w:rsidR="001A19ED" w:rsidRDefault="000145DE">
            <w:pPr>
              <w:spacing w:line="259" w:lineRule="auto"/>
              <w:ind w:left="5"/>
            </w:pPr>
            <w:r>
              <w:t>2</w:t>
            </w:r>
            <w:r>
              <w:rPr>
                <w:rFonts w:ascii="Times New Roman" w:eastAsia="Times New Roman" w:hAnsi="Times New Roman" w:cs="Times New Roman"/>
              </w:rPr>
              <w:t>.8</w:t>
            </w: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7322786D" w14:textId="77777777" w:rsidR="001A19ED" w:rsidRDefault="000145DE">
            <w:pPr>
              <w:spacing w:line="259" w:lineRule="auto"/>
              <w:ind w:left="5"/>
            </w:pPr>
            <w:r>
              <w:t xml:space="preserve">Velge og bruke utstyr og bekledning etter situasjon, naturforhold og klima og utføre enkelt vedlikehold på utstyret </w:t>
            </w:r>
          </w:p>
        </w:tc>
        <w:tc>
          <w:tcPr>
            <w:tcW w:w="1019" w:type="dxa"/>
            <w:tcBorders>
              <w:top w:val="single" w:sz="6" w:space="0" w:color="BDD6EE"/>
              <w:left w:val="single" w:sz="6" w:space="0" w:color="BDD6EE"/>
              <w:bottom w:val="single" w:sz="6" w:space="0" w:color="BDD6EE"/>
              <w:right w:val="single" w:sz="6" w:space="0" w:color="BDD6EE"/>
            </w:tcBorders>
          </w:tcPr>
          <w:p w14:paraId="0C72F3CC" w14:textId="77777777" w:rsidR="001A19ED" w:rsidRDefault="000145DE">
            <w:pPr>
              <w:spacing w:line="259" w:lineRule="auto"/>
              <w:ind w:left="1"/>
              <w:jc w:val="center"/>
            </w:pPr>
            <w:r>
              <w:rPr>
                <w:b/>
              </w:rP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30FF98E0" w14:textId="77777777" w:rsidR="001A19ED" w:rsidRDefault="000145DE">
            <w:pPr>
              <w:spacing w:line="259" w:lineRule="auto"/>
              <w:ind w:left="8"/>
              <w:jc w:val="center"/>
            </w:pPr>
            <w:r>
              <w:t xml:space="preserve">X </w:t>
            </w:r>
          </w:p>
          <w:p w14:paraId="589892F4" w14:textId="77777777" w:rsidR="001A19ED" w:rsidRDefault="000145DE">
            <w:pPr>
              <w:spacing w:line="259" w:lineRule="auto"/>
              <w:ind w:left="55"/>
              <w:jc w:val="center"/>
            </w:pPr>
            <w:r>
              <w:t xml:space="preserve"> </w:t>
            </w:r>
          </w:p>
        </w:tc>
      </w:tr>
      <w:tr w:rsidR="001A19ED" w14:paraId="065645D0" w14:textId="77777777" w:rsidTr="24742925">
        <w:trPr>
          <w:trHeight w:val="502"/>
        </w:trPr>
        <w:tc>
          <w:tcPr>
            <w:tcW w:w="955" w:type="dxa"/>
            <w:tcBorders>
              <w:top w:val="single" w:sz="6" w:space="0" w:color="BDD6EE"/>
              <w:left w:val="single" w:sz="6" w:space="0" w:color="BDD6EE"/>
              <w:bottom w:val="single" w:sz="6" w:space="0" w:color="BDD6EE"/>
              <w:right w:val="single" w:sz="6" w:space="0" w:color="BDD6EE"/>
            </w:tcBorders>
          </w:tcPr>
          <w:p w14:paraId="75858BC8" w14:textId="77777777" w:rsidR="001A19ED" w:rsidRDefault="000145DE">
            <w:pPr>
              <w:spacing w:line="259" w:lineRule="auto"/>
              <w:ind w:left="5"/>
            </w:pPr>
            <w:r>
              <w:t>2</w:t>
            </w:r>
            <w:r>
              <w:rPr>
                <w:rFonts w:ascii="Times New Roman" w:eastAsia="Times New Roman" w:hAnsi="Times New Roman" w:cs="Times New Roman"/>
              </w:rPr>
              <w:t>.9</w:t>
            </w: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1F5067AD" w14:textId="77777777" w:rsidR="001A19ED" w:rsidRDefault="000145DE">
            <w:pPr>
              <w:spacing w:line="259" w:lineRule="auto"/>
              <w:ind w:left="5"/>
            </w:pPr>
            <w:r>
              <w:t xml:space="preserve">Vurdere risiko og utføre naturbaserte aktiviteter med hensyn til egen og andres sikkerhet </w:t>
            </w:r>
          </w:p>
        </w:tc>
        <w:tc>
          <w:tcPr>
            <w:tcW w:w="1019" w:type="dxa"/>
            <w:tcBorders>
              <w:top w:val="single" w:sz="6" w:space="0" w:color="BDD6EE"/>
              <w:left w:val="single" w:sz="6" w:space="0" w:color="BDD6EE"/>
              <w:bottom w:val="single" w:sz="6" w:space="0" w:color="BDD6EE"/>
              <w:right w:val="single" w:sz="6" w:space="0" w:color="BDD6EE"/>
            </w:tcBorders>
          </w:tcPr>
          <w:p w14:paraId="6AA6209A" w14:textId="77777777" w:rsidR="001A19ED" w:rsidRDefault="000145DE">
            <w:pPr>
              <w:spacing w:line="259" w:lineRule="auto"/>
              <w:ind w:left="1"/>
              <w:jc w:val="center"/>
            </w:pPr>
            <w:r>
              <w:rPr>
                <w:b/>
              </w:rP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023D9C1A" w14:textId="77777777" w:rsidR="001A19ED" w:rsidRDefault="000145DE">
            <w:pPr>
              <w:spacing w:line="259" w:lineRule="auto"/>
              <w:ind w:left="8"/>
              <w:jc w:val="center"/>
            </w:pPr>
            <w:r>
              <w:t xml:space="preserve">X </w:t>
            </w:r>
          </w:p>
          <w:p w14:paraId="109A30FE" w14:textId="77777777" w:rsidR="001A19ED" w:rsidRDefault="000145DE">
            <w:pPr>
              <w:spacing w:line="259" w:lineRule="auto"/>
              <w:ind w:left="55"/>
              <w:jc w:val="center"/>
            </w:pPr>
            <w:r>
              <w:t xml:space="preserve"> </w:t>
            </w:r>
          </w:p>
        </w:tc>
      </w:tr>
      <w:tr w:rsidR="001A19ED" w14:paraId="10D2207E" w14:textId="77777777" w:rsidTr="24742925">
        <w:trPr>
          <w:trHeight w:val="262"/>
        </w:trPr>
        <w:tc>
          <w:tcPr>
            <w:tcW w:w="955" w:type="dxa"/>
            <w:tcBorders>
              <w:top w:val="single" w:sz="6" w:space="0" w:color="BDD6EE"/>
              <w:left w:val="single" w:sz="6" w:space="0" w:color="BDD6EE"/>
              <w:bottom w:val="single" w:sz="6" w:space="0" w:color="BDD6EE"/>
              <w:right w:val="single" w:sz="6" w:space="0" w:color="BDD6EE"/>
            </w:tcBorders>
          </w:tcPr>
          <w:p w14:paraId="36C0F642" w14:textId="77777777" w:rsidR="001A19ED" w:rsidRDefault="000145DE">
            <w:pPr>
              <w:spacing w:line="259" w:lineRule="auto"/>
              <w:ind w:left="5"/>
            </w:pPr>
            <w:r>
              <w:t>2</w:t>
            </w:r>
            <w:r>
              <w:rPr>
                <w:rFonts w:ascii="Times New Roman" w:eastAsia="Times New Roman" w:hAnsi="Times New Roman" w:cs="Times New Roman"/>
              </w:rPr>
              <w:t>.10</w:t>
            </w: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23B41693" w14:textId="77777777" w:rsidR="001A19ED" w:rsidRDefault="000145DE">
            <w:pPr>
              <w:spacing w:line="259" w:lineRule="auto"/>
              <w:ind w:left="5"/>
            </w:pPr>
            <w:r>
              <w:t xml:space="preserve">Utføre grunnleggende førstehjelp </w:t>
            </w:r>
          </w:p>
        </w:tc>
        <w:tc>
          <w:tcPr>
            <w:tcW w:w="1019" w:type="dxa"/>
            <w:tcBorders>
              <w:top w:val="single" w:sz="6" w:space="0" w:color="BDD6EE"/>
              <w:left w:val="single" w:sz="6" w:space="0" w:color="BDD6EE"/>
              <w:bottom w:val="single" w:sz="6" w:space="0" w:color="BDD6EE"/>
              <w:right w:val="single" w:sz="6" w:space="0" w:color="BDD6EE"/>
            </w:tcBorders>
          </w:tcPr>
          <w:p w14:paraId="4ED2BBA6" w14:textId="77777777" w:rsidR="001A19ED" w:rsidRDefault="000145DE">
            <w:pPr>
              <w:spacing w:line="259" w:lineRule="auto"/>
              <w:ind w:left="1"/>
              <w:jc w:val="center"/>
            </w:pPr>
            <w:r>
              <w:rPr>
                <w:b/>
              </w:rP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0575BCA1" w14:textId="77777777" w:rsidR="001A19ED" w:rsidRDefault="000145DE">
            <w:pPr>
              <w:spacing w:line="259" w:lineRule="auto"/>
              <w:ind w:left="55"/>
              <w:jc w:val="center"/>
            </w:pPr>
            <w:r>
              <w:t xml:space="preserve"> </w:t>
            </w:r>
          </w:p>
        </w:tc>
      </w:tr>
    </w:tbl>
    <w:p w14:paraId="6835377F" w14:textId="77777777" w:rsidR="001A19ED" w:rsidRDefault="000145DE">
      <w:pPr>
        <w:spacing w:after="0" w:line="259" w:lineRule="auto"/>
        <w:ind w:left="2"/>
      </w:pPr>
      <w:r>
        <w:rPr>
          <w:rFonts w:ascii="Times New Roman" w:eastAsia="Times New Roman" w:hAnsi="Times New Roman" w:cs="Times New Roman"/>
          <w:sz w:val="24"/>
        </w:rPr>
        <w:t xml:space="preserve"> </w:t>
      </w:r>
    </w:p>
    <w:p w14:paraId="5C9EE60A" w14:textId="77777777" w:rsidR="001A19ED" w:rsidRDefault="000145DE">
      <w:pPr>
        <w:spacing w:after="0" w:line="259" w:lineRule="auto"/>
        <w:ind w:left="2"/>
      </w:pPr>
      <w:r>
        <w:rPr>
          <w:color w:val="00B050"/>
          <w:sz w:val="24"/>
        </w:rPr>
        <w:t xml:space="preserve"> </w:t>
      </w:r>
    </w:p>
    <w:tbl>
      <w:tblPr>
        <w:tblStyle w:val="TableGrid"/>
        <w:tblW w:w="9198" w:type="dxa"/>
        <w:tblInd w:w="12" w:type="dxa"/>
        <w:tblCellMar>
          <w:top w:w="40" w:type="dxa"/>
          <w:left w:w="2" w:type="dxa"/>
          <w:right w:w="92" w:type="dxa"/>
        </w:tblCellMar>
        <w:tblLook w:val="04A0" w:firstRow="1" w:lastRow="0" w:firstColumn="1" w:lastColumn="0" w:noHBand="0" w:noVBand="1"/>
      </w:tblPr>
      <w:tblGrid>
        <w:gridCol w:w="955"/>
        <w:gridCol w:w="5381"/>
        <w:gridCol w:w="1019"/>
        <w:gridCol w:w="1843"/>
      </w:tblGrid>
      <w:tr w:rsidR="001A19ED" w14:paraId="7D928F58" w14:textId="77777777">
        <w:trPr>
          <w:trHeight w:val="737"/>
        </w:trPr>
        <w:tc>
          <w:tcPr>
            <w:tcW w:w="955" w:type="dxa"/>
            <w:tcBorders>
              <w:top w:val="nil"/>
              <w:left w:val="single" w:sz="6" w:space="0" w:color="BDD6EE"/>
              <w:bottom w:val="single" w:sz="6" w:space="0" w:color="BDD6EE"/>
              <w:right w:val="single" w:sz="6" w:space="0" w:color="BDD6EE"/>
            </w:tcBorders>
            <w:shd w:val="clear" w:color="auto" w:fill="5B9BD5"/>
          </w:tcPr>
          <w:p w14:paraId="56EC04D8" w14:textId="77777777" w:rsidR="001A19ED" w:rsidRDefault="000145DE">
            <w:pPr>
              <w:spacing w:line="259" w:lineRule="auto"/>
              <w:ind w:left="5"/>
            </w:pPr>
            <w:r>
              <w:rPr>
                <w:b/>
              </w:rPr>
              <w:lastRenderedPageBreak/>
              <w:t xml:space="preserve">3 </w:t>
            </w:r>
          </w:p>
        </w:tc>
        <w:tc>
          <w:tcPr>
            <w:tcW w:w="5381" w:type="dxa"/>
            <w:tcBorders>
              <w:top w:val="nil"/>
              <w:left w:val="single" w:sz="6" w:space="0" w:color="BDD6EE"/>
              <w:bottom w:val="single" w:sz="6" w:space="0" w:color="BDD6EE"/>
              <w:right w:val="single" w:sz="6" w:space="0" w:color="BDD6EE"/>
            </w:tcBorders>
            <w:shd w:val="clear" w:color="auto" w:fill="5B9BD5"/>
          </w:tcPr>
          <w:p w14:paraId="3782ABEF" w14:textId="77777777" w:rsidR="001A19ED" w:rsidRDefault="000145DE">
            <w:pPr>
              <w:spacing w:line="259" w:lineRule="auto"/>
              <w:ind w:left="5"/>
            </w:pPr>
            <w:r>
              <w:rPr>
                <w:b/>
              </w:rPr>
              <w:t xml:space="preserve">Eksempel på lokal læreplan Vg1 YFF (168 t/å) </w:t>
            </w:r>
          </w:p>
          <w:p w14:paraId="2B0AC505" w14:textId="77777777" w:rsidR="001A19ED" w:rsidRDefault="000145DE">
            <w:pPr>
              <w:spacing w:line="259" w:lineRule="auto"/>
              <w:ind w:left="5"/>
            </w:pPr>
            <w:r>
              <w:t xml:space="preserve">Utarbeidet på grunnlag av nasjonal læreplan for vg3 Akvakulturfaget </w:t>
            </w:r>
          </w:p>
        </w:tc>
        <w:tc>
          <w:tcPr>
            <w:tcW w:w="1019" w:type="dxa"/>
            <w:tcBorders>
              <w:top w:val="nil"/>
              <w:left w:val="single" w:sz="6" w:space="0" w:color="BDD6EE"/>
              <w:bottom w:val="single" w:sz="6" w:space="0" w:color="BDD6EE"/>
              <w:right w:val="single" w:sz="6" w:space="0" w:color="BDD6EE"/>
            </w:tcBorders>
            <w:shd w:val="clear" w:color="auto" w:fill="5B9BD5"/>
          </w:tcPr>
          <w:p w14:paraId="57351872" w14:textId="77777777" w:rsidR="001A19ED" w:rsidRDefault="000145DE">
            <w:pPr>
              <w:spacing w:line="259" w:lineRule="auto"/>
            </w:pPr>
            <w:r>
              <w:rPr>
                <w:b/>
              </w:rPr>
              <w:t xml:space="preserve"> Skole </w:t>
            </w:r>
          </w:p>
        </w:tc>
        <w:tc>
          <w:tcPr>
            <w:tcW w:w="1843" w:type="dxa"/>
            <w:tcBorders>
              <w:top w:val="nil"/>
              <w:left w:val="single" w:sz="6" w:space="0" w:color="BDD6EE"/>
              <w:bottom w:val="single" w:sz="6" w:space="0" w:color="BDD6EE"/>
              <w:right w:val="single" w:sz="6" w:space="0" w:color="BDD6EE"/>
            </w:tcBorders>
            <w:shd w:val="clear" w:color="auto" w:fill="5B9BD5"/>
          </w:tcPr>
          <w:p w14:paraId="2AF7C022" w14:textId="77777777" w:rsidR="001A19ED" w:rsidRDefault="000145DE">
            <w:pPr>
              <w:spacing w:line="259" w:lineRule="auto"/>
              <w:ind w:left="6"/>
            </w:pPr>
            <w:r>
              <w:rPr>
                <w:b/>
              </w:rPr>
              <w:t xml:space="preserve"> Leverandør </w:t>
            </w:r>
          </w:p>
        </w:tc>
      </w:tr>
      <w:tr w:rsidR="001A19ED" w14:paraId="389F5EC8" w14:textId="77777777">
        <w:trPr>
          <w:trHeight w:val="506"/>
        </w:trPr>
        <w:tc>
          <w:tcPr>
            <w:tcW w:w="955" w:type="dxa"/>
            <w:tcBorders>
              <w:top w:val="single" w:sz="6" w:space="0" w:color="BDD6EE"/>
              <w:left w:val="single" w:sz="6" w:space="0" w:color="BDD6EE"/>
              <w:bottom w:val="single" w:sz="6" w:space="0" w:color="BDD6EE"/>
              <w:right w:val="single" w:sz="6" w:space="0" w:color="BDD6EE"/>
            </w:tcBorders>
          </w:tcPr>
          <w:p w14:paraId="7A922F9B" w14:textId="77777777" w:rsidR="001A19ED" w:rsidRDefault="000145DE">
            <w:pPr>
              <w:spacing w:line="259" w:lineRule="auto"/>
              <w:ind w:left="5"/>
            </w:pP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55394B43" w14:textId="77777777" w:rsidR="001A19ED" w:rsidRDefault="000145DE">
            <w:pPr>
              <w:spacing w:line="259" w:lineRule="auto"/>
              <w:ind w:left="5"/>
            </w:pPr>
            <w:r>
              <w:t xml:space="preserve">Røkting og drift </w:t>
            </w:r>
          </w:p>
          <w:p w14:paraId="12093038" w14:textId="77777777" w:rsidR="001A19ED" w:rsidRDefault="000145DE">
            <w:pPr>
              <w:spacing w:line="259" w:lineRule="auto"/>
              <w:ind w:left="5"/>
            </w:pPr>
            <w:r>
              <w:t xml:space="preserve">Mål for opplæringen er at eleven skal kunne: </w:t>
            </w:r>
          </w:p>
        </w:tc>
        <w:tc>
          <w:tcPr>
            <w:tcW w:w="1019" w:type="dxa"/>
            <w:tcBorders>
              <w:top w:val="single" w:sz="6" w:space="0" w:color="BDD6EE"/>
              <w:left w:val="single" w:sz="6" w:space="0" w:color="BDD6EE"/>
              <w:bottom w:val="single" w:sz="6" w:space="0" w:color="BDD6EE"/>
              <w:right w:val="single" w:sz="6" w:space="0" w:color="BDD6EE"/>
            </w:tcBorders>
          </w:tcPr>
          <w:p w14:paraId="058B96E2" w14:textId="77777777" w:rsidR="001A19ED" w:rsidRDefault="000145DE">
            <w:pPr>
              <w:spacing w:line="259" w:lineRule="auto"/>
              <w:ind w:left="151"/>
              <w:jc w:val="center"/>
            </w:pPr>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57281AF7" w14:textId="77777777" w:rsidR="001A19ED" w:rsidRDefault="000145DE">
            <w:pPr>
              <w:spacing w:line="259" w:lineRule="auto"/>
              <w:ind w:left="160"/>
              <w:jc w:val="center"/>
            </w:pPr>
            <w:r>
              <w:t xml:space="preserve"> </w:t>
            </w:r>
          </w:p>
        </w:tc>
      </w:tr>
      <w:tr w:rsidR="001A19ED" w14:paraId="027C9216" w14:textId="77777777">
        <w:trPr>
          <w:trHeight w:val="746"/>
        </w:trPr>
        <w:tc>
          <w:tcPr>
            <w:tcW w:w="955" w:type="dxa"/>
            <w:tcBorders>
              <w:top w:val="single" w:sz="6" w:space="0" w:color="BDD6EE"/>
              <w:left w:val="single" w:sz="6" w:space="0" w:color="BDD6EE"/>
              <w:bottom w:val="single" w:sz="6" w:space="0" w:color="BDD6EE"/>
              <w:right w:val="single" w:sz="6" w:space="0" w:color="BDD6EE"/>
            </w:tcBorders>
          </w:tcPr>
          <w:p w14:paraId="5503EB75" w14:textId="77777777" w:rsidR="001A19ED" w:rsidRDefault="000145DE">
            <w:pPr>
              <w:spacing w:line="259" w:lineRule="auto"/>
              <w:ind w:left="5"/>
            </w:pPr>
            <w:r>
              <w:t xml:space="preserve">3.1 </w:t>
            </w:r>
          </w:p>
          <w:p w14:paraId="126CC850" w14:textId="77777777" w:rsidR="001A19ED" w:rsidRDefault="000145DE">
            <w:pPr>
              <w:spacing w:line="259" w:lineRule="auto"/>
              <w:ind w:left="5"/>
            </w:pP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724D729C" w14:textId="77777777" w:rsidR="001A19ED" w:rsidRDefault="000145DE">
            <w:pPr>
              <w:spacing w:line="259" w:lineRule="auto"/>
              <w:ind w:left="5"/>
            </w:pPr>
            <w:r>
              <w:t xml:space="preserve">· planlegge, gjennomføre, dokumentere og vurdere arbeidsprosesser i akvakulturnæringen etter gjeldende standarder og regelverk </w:t>
            </w:r>
          </w:p>
        </w:tc>
        <w:tc>
          <w:tcPr>
            <w:tcW w:w="1019" w:type="dxa"/>
            <w:tcBorders>
              <w:top w:val="single" w:sz="6" w:space="0" w:color="BDD6EE"/>
              <w:left w:val="single" w:sz="6" w:space="0" w:color="BDD6EE"/>
              <w:bottom w:val="single" w:sz="6" w:space="0" w:color="BDD6EE"/>
              <w:right w:val="single" w:sz="6" w:space="0" w:color="BDD6EE"/>
            </w:tcBorders>
          </w:tcPr>
          <w:p w14:paraId="2032CACD" w14:textId="77777777" w:rsidR="001A19ED" w:rsidRDefault="000145DE">
            <w:pPr>
              <w:spacing w:line="259" w:lineRule="auto"/>
              <w:ind w:left="106"/>
              <w:jc w:val="center"/>
            </w:pPr>
            <w:r>
              <w:rPr>
                <w:b/>
              </w:rPr>
              <w:t xml:space="preserve">X </w:t>
            </w:r>
          </w:p>
          <w:p w14:paraId="579AE553" w14:textId="77777777" w:rsidR="001A19ED" w:rsidRDefault="000145DE">
            <w:pPr>
              <w:spacing w:line="259" w:lineRule="auto"/>
              <w:ind w:left="151"/>
              <w:jc w:val="center"/>
            </w:pPr>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6C5C8C99" w14:textId="77777777" w:rsidR="001A19ED" w:rsidRDefault="000145DE">
            <w:pPr>
              <w:spacing w:line="259" w:lineRule="auto"/>
              <w:ind w:left="112"/>
              <w:jc w:val="center"/>
            </w:pPr>
            <w:r>
              <w:t xml:space="preserve">X </w:t>
            </w:r>
          </w:p>
          <w:p w14:paraId="358AB58E" w14:textId="77777777" w:rsidR="001A19ED" w:rsidRDefault="000145DE">
            <w:pPr>
              <w:spacing w:line="259" w:lineRule="auto"/>
              <w:ind w:left="160"/>
              <w:jc w:val="center"/>
            </w:pPr>
            <w:r>
              <w:t xml:space="preserve"> </w:t>
            </w:r>
          </w:p>
          <w:p w14:paraId="2563D8B0" w14:textId="77777777" w:rsidR="001A19ED" w:rsidRDefault="000145DE">
            <w:pPr>
              <w:spacing w:line="259" w:lineRule="auto"/>
              <w:ind w:left="160"/>
              <w:jc w:val="center"/>
            </w:pPr>
            <w:r>
              <w:t xml:space="preserve"> </w:t>
            </w:r>
          </w:p>
        </w:tc>
      </w:tr>
      <w:tr w:rsidR="001A19ED" w14:paraId="3E238EE9" w14:textId="77777777">
        <w:trPr>
          <w:trHeight w:val="504"/>
        </w:trPr>
        <w:tc>
          <w:tcPr>
            <w:tcW w:w="955" w:type="dxa"/>
            <w:tcBorders>
              <w:top w:val="single" w:sz="6" w:space="0" w:color="BDD6EE"/>
              <w:left w:val="single" w:sz="6" w:space="0" w:color="BDD6EE"/>
              <w:bottom w:val="single" w:sz="6" w:space="0" w:color="BDD6EE"/>
              <w:right w:val="single" w:sz="6" w:space="0" w:color="BDD6EE"/>
            </w:tcBorders>
          </w:tcPr>
          <w:p w14:paraId="7FFD07AB" w14:textId="77777777" w:rsidR="001A19ED" w:rsidRDefault="000145DE">
            <w:pPr>
              <w:spacing w:line="259" w:lineRule="auto"/>
              <w:ind w:left="5"/>
            </w:pPr>
            <w:r>
              <w:t xml:space="preserve">3.2 </w:t>
            </w:r>
          </w:p>
        </w:tc>
        <w:tc>
          <w:tcPr>
            <w:tcW w:w="5381" w:type="dxa"/>
            <w:tcBorders>
              <w:top w:val="single" w:sz="6" w:space="0" w:color="BDD6EE"/>
              <w:left w:val="single" w:sz="6" w:space="0" w:color="BDD6EE"/>
              <w:bottom w:val="single" w:sz="6" w:space="0" w:color="BDD6EE"/>
              <w:right w:val="single" w:sz="6" w:space="0" w:color="BDD6EE"/>
            </w:tcBorders>
          </w:tcPr>
          <w:p w14:paraId="291C1560" w14:textId="77777777" w:rsidR="001A19ED" w:rsidRDefault="000145DE">
            <w:pPr>
              <w:spacing w:line="259" w:lineRule="auto"/>
              <w:ind w:left="5"/>
            </w:pPr>
            <w:r>
              <w:t xml:space="preserve">· gjennomføre daglig røkting av oppdrettsorganismer i alle deler av produksjonssyklusen i tråd med regelverk for dyrevelferd </w:t>
            </w:r>
          </w:p>
        </w:tc>
        <w:tc>
          <w:tcPr>
            <w:tcW w:w="1019" w:type="dxa"/>
            <w:tcBorders>
              <w:top w:val="single" w:sz="6" w:space="0" w:color="BDD6EE"/>
              <w:left w:val="single" w:sz="6" w:space="0" w:color="BDD6EE"/>
              <w:bottom w:val="single" w:sz="6" w:space="0" w:color="BDD6EE"/>
              <w:right w:val="single" w:sz="6" w:space="0" w:color="BDD6EE"/>
            </w:tcBorders>
          </w:tcPr>
          <w:p w14:paraId="356CBDCC" w14:textId="77777777" w:rsidR="001A19ED" w:rsidRDefault="000145DE">
            <w:pPr>
              <w:spacing w:line="259" w:lineRule="auto"/>
              <w:ind w:left="106"/>
              <w:jc w:val="center"/>
            </w:pPr>
            <w:r>
              <w:rPr>
                <w:b/>
              </w:rPr>
              <w:t xml:space="preserve">X </w:t>
            </w:r>
          </w:p>
          <w:p w14:paraId="27B9FE3F" w14:textId="77777777" w:rsidR="001A19ED" w:rsidRDefault="000145DE">
            <w:pPr>
              <w:spacing w:line="259" w:lineRule="auto"/>
              <w:ind w:left="151"/>
              <w:jc w:val="center"/>
            </w:pPr>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255B8723" w14:textId="77777777" w:rsidR="001A19ED" w:rsidRDefault="000145DE">
            <w:pPr>
              <w:spacing w:line="259" w:lineRule="auto"/>
              <w:ind w:left="112"/>
              <w:jc w:val="center"/>
            </w:pPr>
            <w:r>
              <w:t xml:space="preserve">X </w:t>
            </w:r>
          </w:p>
          <w:p w14:paraId="435C11CC" w14:textId="77777777" w:rsidR="001A19ED" w:rsidRDefault="000145DE">
            <w:pPr>
              <w:spacing w:line="259" w:lineRule="auto"/>
              <w:ind w:left="160"/>
              <w:jc w:val="center"/>
            </w:pPr>
            <w:r>
              <w:t xml:space="preserve"> </w:t>
            </w:r>
          </w:p>
        </w:tc>
      </w:tr>
      <w:tr w:rsidR="001A19ED" w14:paraId="2CBBF73F" w14:textId="77777777">
        <w:trPr>
          <w:trHeight w:val="746"/>
        </w:trPr>
        <w:tc>
          <w:tcPr>
            <w:tcW w:w="955" w:type="dxa"/>
            <w:tcBorders>
              <w:top w:val="single" w:sz="6" w:space="0" w:color="BDD6EE"/>
              <w:left w:val="single" w:sz="6" w:space="0" w:color="BDD6EE"/>
              <w:bottom w:val="single" w:sz="6" w:space="0" w:color="BDD6EE"/>
              <w:right w:val="single" w:sz="6" w:space="0" w:color="BDD6EE"/>
            </w:tcBorders>
          </w:tcPr>
          <w:p w14:paraId="752E4547" w14:textId="77777777" w:rsidR="001A19ED" w:rsidRDefault="000145DE">
            <w:pPr>
              <w:spacing w:line="259" w:lineRule="auto"/>
              <w:ind w:left="5"/>
            </w:pPr>
            <w:r>
              <w:t xml:space="preserve">3.3 </w:t>
            </w:r>
          </w:p>
        </w:tc>
        <w:tc>
          <w:tcPr>
            <w:tcW w:w="5381" w:type="dxa"/>
            <w:tcBorders>
              <w:top w:val="single" w:sz="6" w:space="0" w:color="BDD6EE"/>
              <w:left w:val="single" w:sz="6" w:space="0" w:color="BDD6EE"/>
              <w:bottom w:val="single" w:sz="6" w:space="0" w:color="BDD6EE"/>
              <w:right w:val="single" w:sz="6" w:space="0" w:color="BDD6EE"/>
            </w:tcBorders>
          </w:tcPr>
          <w:p w14:paraId="0B249D52" w14:textId="77777777" w:rsidR="001A19ED" w:rsidRDefault="000145DE">
            <w:pPr>
              <w:spacing w:line="259" w:lineRule="auto"/>
              <w:ind w:left="5"/>
            </w:pPr>
            <w:r>
              <w:t xml:space="preserve">· ta prøver av fisk, skalldyr og fôr, dokumentere drifts- og miljøregistreringer og iverksette tiltak på bakgrunn av observasjoner og målinger </w:t>
            </w:r>
          </w:p>
        </w:tc>
        <w:tc>
          <w:tcPr>
            <w:tcW w:w="1019" w:type="dxa"/>
            <w:tcBorders>
              <w:top w:val="single" w:sz="6" w:space="0" w:color="BDD6EE"/>
              <w:left w:val="single" w:sz="6" w:space="0" w:color="BDD6EE"/>
              <w:bottom w:val="single" w:sz="6" w:space="0" w:color="BDD6EE"/>
              <w:right w:val="single" w:sz="6" w:space="0" w:color="BDD6EE"/>
            </w:tcBorders>
          </w:tcPr>
          <w:p w14:paraId="16B41541" w14:textId="77777777" w:rsidR="001A19ED" w:rsidRDefault="000145DE">
            <w:pPr>
              <w:spacing w:line="259" w:lineRule="auto"/>
              <w:ind w:left="106"/>
              <w:jc w:val="center"/>
            </w:pPr>
            <w:r>
              <w:rPr>
                <w:b/>
              </w:rPr>
              <w:t xml:space="preserve">X </w:t>
            </w:r>
          </w:p>
          <w:p w14:paraId="15A01683" w14:textId="77777777" w:rsidR="001A19ED" w:rsidRDefault="000145DE">
            <w:pPr>
              <w:spacing w:line="259" w:lineRule="auto"/>
              <w:ind w:left="151"/>
              <w:jc w:val="center"/>
            </w:pPr>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398C6666" w14:textId="77777777" w:rsidR="001A19ED" w:rsidRDefault="000145DE">
            <w:pPr>
              <w:spacing w:line="259" w:lineRule="auto"/>
              <w:ind w:left="112"/>
              <w:jc w:val="center"/>
            </w:pPr>
            <w:r>
              <w:t xml:space="preserve">X </w:t>
            </w:r>
          </w:p>
          <w:p w14:paraId="5A41237B" w14:textId="77777777" w:rsidR="001A19ED" w:rsidRDefault="000145DE">
            <w:pPr>
              <w:spacing w:line="259" w:lineRule="auto"/>
              <w:ind w:left="160"/>
              <w:jc w:val="center"/>
            </w:pPr>
            <w:r>
              <w:t xml:space="preserve"> </w:t>
            </w:r>
          </w:p>
          <w:p w14:paraId="0FFB0A04" w14:textId="77777777" w:rsidR="001A19ED" w:rsidRDefault="000145DE">
            <w:pPr>
              <w:spacing w:line="259" w:lineRule="auto"/>
              <w:ind w:left="160"/>
              <w:jc w:val="center"/>
            </w:pPr>
            <w:r>
              <w:t xml:space="preserve"> </w:t>
            </w:r>
          </w:p>
        </w:tc>
      </w:tr>
      <w:tr w:rsidR="001A19ED" w14:paraId="282E839A" w14:textId="77777777">
        <w:trPr>
          <w:trHeight w:val="504"/>
        </w:trPr>
        <w:tc>
          <w:tcPr>
            <w:tcW w:w="955" w:type="dxa"/>
            <w:tcBorders>
              <w:top w:val="single" w:sz="6" w:space="0" w:color="BDD6EE"/>
              <w:left w:val="single" w:sz="6" w:space="0" w:color="BDD6EE"/>
              <w:bottom w:val="single" w:sz="6" w:space="0" w:color="BDD6EE"/>
              <w:right w:val="single" w:sz="6" w:space="0" w:color="BDD6EE"/>
            </w:tcBorders>
          </w:tcPr>
          <w:p w14:paraId="420903C7" w14:textId="77777777" w:rsidR="001A19ED" w:rsidRDefault="000145DE">
            <w:pPr>
              <w:spacing w:line="259" w:lineRule="auto"/>
              <w:ind w:left="5"/>
            </w:pPr>
            <w:r>
              <w:t xml:space="preserve">3.4 </w:t>
            </w:r>
          </w:p>
        </w:tc>
        <w:tc>
          <w:tcPr>
            <w:tcW w:w="5381" w:type="dxa"/>
            <w:tcBorders>
              <w:top w:val="single" w:sz="6" w:space="0" w:color="BDD6EE"/>
              <w:left w:val="single" w:sz="6" w:space="0" w:color="BDD6EE"/>
              <w:bottom w:val="single" w:sz="6" w:space="0" w:color="BDD6EE"/>
              <w:right w:val="single" w:sz="6" w:space="0" w:color="BDD6EE"/>
            </w:tcBorders>
          </w:tcPr>
          <w:p w14:paraId="6EE2C59A" w14:textId="77777777" w:rsidR="001A19ED" w:rsidRDefault="000145DE">
            <w:pPr>
              <w:spacing w:line="259" w:lineRule="auto"/>
              <w:ind w:left="5"/>
            </w:pPr>
            <w:r>
              <w:t xml:space="preserve">· beregne fôr og fôre optimalt med tanke på organismens ernæringsbehov og fôringsregimer </w:t>
            </w:r>
          </w:p>
        </w:tc>
        <w:tc>
          <w:tcPr>
            <w:tcW w:w="1019" w:type="dxa"/>
            <w:tcBorders>
              <w:top w:val="single" w:sz="6" w:space="0" w:color="BDD6EE"/>
              <w:left w:val="single" w:sz="6" w:space="0" w:color="BDD6EE"/>
              <w:bottom w:val="single" w:sz="6" w:space="0" w:color="BDD6EE"/>
              <w:right w:val="single" w:sz="6" w:space="0" w:color="BDD6EE"/>
            </w:tcBorders>
          </w:tcPr>
          <w:p w14:paraId="0CC39CC2" w14:textId="77777777" w:rsidR="001A19ED" w:rsidRDefault="000145DE">
            <w:pPr>
              <w:spacing w:line="259" w:lineRule="auto"/>
              <w:ind w:left="106"/>
              <w:jc w:val="center"/>
            </w:pPr>
            <w:r>
              <w:rPr>
                <w:b/>
              </w:rPr>
              <w:t xml:space="preserve">X </w:t>
            </w:r>
          </w:p>
          <w:p w14:paraId="47618309" w14:textId="77777777" w:rsidR="001A19ED" w:rsidRDefault="000145DE">
            <w:pPr>
              <w:spacing w:line="259" w:lineRule="auto"/>
              <w:ind w:left="151"/>
              <w:jc w:val="center"/>
            </w:pPr>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02ECD1D5" w14:textId="77777777" w:rsidR="001A19ED" w:rsidRDefault="000145DE">
            <w:pPr>
              <w:spacing w:line="259" w:lineRule="auto"/>
              <w:ind w:left="112"/>
              <w:jc w:val="center"/>
            </w:pPr>
            <w:r>
              <w:t xml:space="preserve">X </w:t>
            </w:r>
          </w:p>
          <w:p w14:paraId="523A7886" w14:textId="77777777" w:rsidR="001A19ED" w:rsidRDefault="000145DE">
            <w:pPr>
              <w:spacing w:line="259" w:lineRule="auto"/>
              <w:ind w:left="160"/>
              <w:jc w:val="center"/>
            </w:pPr>
            <w:r>
              <w:t xml:space="preserve"> </w:t>
            </w:r>
          </w:p>
        </w:tc>
      </w:tr>
      <w:tr w:rsidR="001A19ED" w14:paraId="59EC3F10" w14:textId="77777777">
        <w:trPr>
          <w:trHeight w:val="259"/>
        </w:trPr>
        <w:tc>
          <w:tcPr>
            <w:tcW w:w="955" w:type="dxa"/>
            <w:tcBorders>
              <w:top w:val="single" w:sz="6" w:space="0" w:color="BDD6EE"/>
              <w:left w:val="single" w:sz="6" w:space="0" w:color="BDD6EE"/>
              <w:bottom w:val="single" w:sz="6" w:space="0" w:color="BDD6EE"/>
              <w:right w:val="single" w:sz="6" w:space="0" w:color="BDD6EE"/>
            </w:tcBorders>
          </w:tcPr>
          <w:p w14:paraId="1B7B6A0A" w14:textId="77777777" w:rsidR="001A19ED" w:rsidRDefault="000145DE">
            <w:pPr>
              <w:spacing w:line="259" w:lineRule="auto"/>
              <w:ind w:left="5"/>
            </w:pPr>
            <w:r>
              <w:t xml:space="preserve">3.5 </w:t>
            </w:r>
          </w:p>
        </w:tc>
        <w:tc>
          <w:tcPr>
            <w:tcW w:w="5381" w:type="dxa"/>
            <w:tcBorders>
              <w:top w:val="single" w:sz="6" w:space="0" w:color="BDD6EE"/>
              <w:left w:val="single" w:sz="6" w:space="0" w:color="BDD6EE"/>
              <w:bottom w:val="single" w:sz="6" w:space="0" w:color="BDD6EE"/>
              <w:right w:val="single" w:sz="6" w:space="0" w:color="BDD6EE"/>
            </w:tcBorders>
          </w:tcPr>
          <w:p w14:paraId="689FB2DC" w14:textId="77777777" w:rsidR="001A19ED" w:rsidRDefault="000145DE">
            <w:pPr>
              <w:spacing w:line="259" w:lineRule="auto"/>
              <w:ind w:left="5"/>
            </w:pPr>
            <w:r>
              <w:t xml:space="preserve">· beskrive produksjonssyklusen for en aktuell oppdrettsart </w:t>
            </w:r>
          </w:p>
        </w:tc>
        <w:tc>
          <w:tcPr>
            <w:tcW w:w="1019" w:type="dxa"/>
            <w:tcBorders>
              <w:top w:val="single" w:sz="6" w:space="0" w:color="BDD6EE"/>
              <w:left w:val="single" w:sz="6" w:space="0" w:color="BDD6EE"/>
              <w:bottom w:val="single" w:sz="6" w:space="0" w:color="BDD6EE"/>
              <w:right w:val="single" w:sz="6" w:space="0" w:color="BDD6EE"/>
            </w:tcBorders>
          </w:tcPr>
          <w:p w14:paraId="519D88B9" w14:textId="77777777" w:rsidR="001A19ED" w:rsidRDefault="000145DE">
            <w:pPr>
              <w:spacing w:line="259" w:lineRule="auto"/>
              <w:ind w:left="104"/>
              <w:jc w:val="center"/>
            </w:pPr>
            <w: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23930324" w14:textId="77777777" w:rsidR="001A19ED" w:rsidRDefault="000145DE">
            <w:pPr>
              <w:spacing w:line="259" w:lineRule="auto"/>
              <w:ind w:left="160"/>
              <w:jc w:val="center"/>
            </w:pPr>
            <w:r>
              <w:t xml:space="preserve"> </w:t>
            </w:r>
          </w:p>
        </w:tc>
      </w:tr>
      <w:tr w:rsidR="001A19ED" w14:paraId="7B245D18" w14:textId="77777777">
        <w:trPr>
          <w:trHeight w:val="259"/>
        </w:trPr>
        <w:tc>
          <w:tcPr>
            <w:tcW w:w="955" w:type="dxa"/>
            <w:tcBorders>
              <w:top w:val="single" w:sz="6" w:space="0" w:color="BDD6EE"/>
              <w:left w:val="single" w:sz="6" w:space="0" w:color="BDD6EE"/>
              <w:bottom w:val="single" w:sz="6" w:space="0" w:color="BDD6EE"/>
              <w:right w:val="single" w:sz="6" w:space="0" w:color="BDD6EE"/>
            </w:tcBorders>
          </w:tcPr>
          <w:p w14:paraId="573C317C" w14:textId="77777777" w:rsidR="001A19ED" w:rsidRDefault="000145DE">
            <w:pPr>
              <w:spacing w:line="259" w:lineRule="auto"/>
              <w:ind w:left="5"/>
            </w:pPr>
            <w:r>
              <w:t xml:space="preserve">3.6 </w:t>
            </w:r>
          </w:p>
        </w:tc>
        <w:tc>
          <w:tcPr>
            <w:tcW w:w="5381" w:type="dxa"/>
            <w:tcBorders>
              <w:top w:val="single" w:sz="6" w:space="0" w:color="BDD6EE"/>
              <w:left w:val="single" w:sz="6" w:space="0" w:color="BDD6EE"/>
              <w:bottom w:val="single" w:sz="6" w:space="0" w:color="BDD6EE"/>
              <w:right w:val="single" w:sz="6" w:space="0" w:color="BDD6EE"/>
            </w:tcBorders>
          </w:tcPr>
          <w:p w14:paraId="3B4358BC" w14:textId="77777777" w:rsidR="001A19ED" w:rsidRDefault="000145DE">
            <w:pPr>
              <w:spacing w:line="259" w:lineRule="auto"/>
              <w:ind w:left="5"/>
            </w:pPr>
            <w:r>
              <w:t xml:space="preserve">· utføre parasittkontroll </w:t>
            </w:r>
          </w:p>
        </w:tc>
        <w:tc>
          <w:tcPr>
            <w:tcW w:w="1019" w:type="dxa"/>
            <w:tcBorders>
              <w:top w:val="single" w:sz="6" w:space="0" w:color="BDD6EE"/>
              <w:left w:val="single" w:sz="6" w:space="0" w:color="BDD6EE"/>
              <w:bottom w:val="single" w:sz="6" w:space="0" w:color="BDD6EE"/>
              <w:right w:val="single" w:sz="6" w:space="0" w:color="BDD6EE"/>
            </w:tcBorders>
          </w:tcPr>
          <w:p w14:paraId="21AFF359" w14:textId="77777777" w:rsidR="001A19ED" w:rsidRDefault="000145DE">
            <w:pPr>
              <w:spacing w:line="259" w:lineRule="auto"/>
              <w:ind w:left="151"/>
              <w:jc w:val="center"/>
            </w:pPr>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76176902" w14:textId="77777777" w:rsidR="001A19ED" w:rsidRDefault="000145DE">
            <w:pPr>
              <w:spacing w:line="259" w:lineRule="auto"/>
              <w:ind w:left="112"/>
              <w:jc w:val="center"/>
            </w:pPr>
            <w:r>
              <w:t xml:space="preserve">X </w:t>
            </w:r>
          </w:p>
        </w:tc>
      </w:tr>
      <w:tr w:rsidR="001A19ED" w14:paraId="6A68B5EB" w14:textId="77777777">
        <w:trPr>
          <w:trHeight w:val="252"/>
        </w:trPr>
        <w:tc>
          <w:tcPr>
            <w:tcW w:w="955" w:type="dxa"/>
            <w:tcBorders>
              <w:top w:val="nil"/>
              <w:left w:val="single" w:sz="6" w:space="0" w:color="BDD6EE"/>
              <w:bottom w:val="single" w:sz="6" w:space="0" w:color="BDD6EE"/>
              <w:right w:val="single" w:sz="6" w:space="0" w:color="BDD6EE"/>
            </w:tcBorders>
          </w:tcPr>
          <w:p w14:paraId="3D146D29" w14:textId="77777777" w:rsidR="001A19ED" w:rsidRDefault="001A19ED">
            <w:pPr>
              <w:spacing w:after="160" w:line="259" w:lineRule="auto"/>
            </w:pPr>
          </w:p>
        </w:tc>
        <w:tc>
          <w:tcPr>
            <w:tcW w:w="5381" w:type="dxa"/>
            <w:tcBorders>
              <w:top w:val="nil"/>
              <w:left w:val="single" w:sz="6" w:space="0" w:color="BDD6EE"/>
              <w:bottom w:val="single" w:sz="6" w:space="0" w:color="BDD6EE"/>
              <w:right w:val="single" w:sz="6" w:space="0" w:color="BDD6EE"/>
            </w:tcBorders>
          </w:tcPr>
          <w:p w14:paraId="53AC9915" w14:textId="77777777" w:rsidR="001A19ED" w:rsidRDefault="001A19ED">
            <w:pPr>
              <w:spacing w:after="160" w:line="259" w:lineRule="auto"/>
            </w:pPr>
          </w:p>
        </w:tc>
        <w:tc>
          <w:tcPr>
            <w:tcW w:w="1019" w:type="dxa"/>
            <w:tcBorders>
              <w:top w:val="nil"/>
              <w:left w:val="single" w:sz="6" w:space="0" w:color="BDD6EE"/>
              <w:bottom w:val="single" w:sz="6" w:space="0" w:color="BDD6EE"/>
              <w:right w:val="single" w:sz="6" w:space="0" w:color="BDD6EE"/>
            </w:tcBorders>
          </w:tcPr>
          <w:p w14:paraId="1F7996A5" w14:textId="77777777" w:rsidR="001A19ED" w:rsidRDefault="001A19ED">
            <w:pPr>
              <w:spacing w:after="160" w:line="259" w:lineRule="auto"/>
            </w:pPr>
          </w:p>
        </w:tc>
        <w:tc>
          <w:tcPr>
            <w:tcW w:w="1843" w:type="dxa"/>
            <w:tcBorders>
              <w:top w:val="nil"/>
              <w:left w:val="single" w:sz="6" w:space="0" w:color="BDD6EE"/>
              <w:bottom w:val="single" w:sz="6" w:space="0" w:color="BDD6EE"/>
              <w:right w:val="single" w:sz="6" w:space="0" w:color="BDD6EE"/>
            </w:tcBorders>
          </w:tcPr>
          <w:p w14:paraId="1694ED85" w14:textId="77777777" w:rsidR="001A19ED" w:rsidRDefault="000145DE">
            <w:pPr>
              <w:spacing w:line="259" w:lineRule="auto"/>
              <w:ind w:left="72"/>
              <w:jc w:val="center"/>
            </w:pPr>
            <w:r>
              <w:t xml:space="preserve">8 t/å </w:t>
            </w:r>
          </w:p>
        </w:tc>
      </w:tr>
      <w:tr w:rsidR="001A19ED" w14:paraId="37046C08" w14:textId="77777777">
        <w:trPr>
          <w:trHeight w:val="504"/>
        </w:trPr>
        <w:tc>
          <w:tcPr>
            <w:tcW w:w="955" w:type="dxa"/>
            <w:tcBorders>
              <w:top w:val="single" w:sz="6" w:space="0" w:color="BDD6EE"/>
              <w:left w:val="single" w:sz="6" w:space="0" w:color="BDD6EE"/>
              <w:bottom w:val="single" w:sz="6" w:space="0" w:color="BDD6EE"/>
              <w:right w:val="single" w:sz="6" w:space="0" w:color="BDD6EE"/>
            </w:tcBorders>
          </w:tcPr>
          <w:p w14:paraId="4E17F7D3" w14:textId="77777777" w:rsidR="001A19ED" w:rsidRDefault="000145DE">
            <w:pPr>
              <w:spacing w:line="259" w:lineRule="auto"/>
              <w:ind w:left="2"/>
            </w:pPr>
            <w:r>
              <w:t xml:space="preserve">3.7 </w:t>
            </w:r>
          </w:p>
        </w:tc>
        <w:tc>
          <w:tcPr>
            <w:tcW w:w="5381" w:type="dxa"/>
            <w:tcBorders>
              <w:top w:val="single" w:sz="6" w:space="0" w:color="BDD6EE"/>
              <w:left w:val="single" w:sz="6" w:space="0" w:color="BDD6EE"/>
              <w:bottom w:val="single" w:sz="6" w:space="0" w:color="BDD6EE"/>
              <w:right w:val="single" w:sz="6" w:space="0" w:color="BDD6EE"/>
            </w:tcBorders>
          </w:tcPr>
          <w:p w14:paraId="088B325F" w14:textId="77777777" w:rsidR="001A19ED" w:rsidRDefault="000145DE">
            <w:pPr>
              <w:spacing w:line="259" w:lineRule="auto"/>
            </w:pPr>
            <w:r>
              <w:t xml:space="preserve">· rengjøre, kontrollere og vedlikeholde driftsenheter med tilhørende utstyr i henhold til vedlikeholdsplaner og regelverk </w:t>
            </w:r>
          </w:p>
        </w:tc>
        <w:tc>
          <w:tcPr>
            <w:tcW w:w="1019" w:type="dxa"/>
            <w:tcBorders>
              <w:top w:val="single" w:sz="6" w:space="0" w:color="BDD6EE"/>
              <w:left w:val="single" w:sz="6" w:space="0" w:color="BDD6EE"/>
              <w:bottom w:val="single" w:sz="6" w:space="0" w:color="BDD6EE"/>
              <w:right w:val="single" w:sz="6" w:space="0" w:color="BDD6EE"/>
            </w:tcBorders>
          </w:tcPr>
          <w:p w14:paraId="5F181C62" w14:textId="77777777" w:rsidR="001A19ED" w:rsidRDefault="000145DE">
            <w:pPr>
              <w:spacing w:line="259" w:lineRule="auto"/>
              <w:ind w:left="68"/>
              <w:jc w:val="center"/>
            </w:pPr>
            <w:r>
              <w:t>X</w:t>
            </w:r>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3B05CC72" w14:textId="77777777" w:rsidR="001A19ED" w:rsidRDefault="000145DE">
            <w:pPr>
              <w:spacing w:line="259" w:lineRule="auto"/>
              <w:ind w:left="120"/>
              <w:jc w:val="center"/>
            </w:pPr>
            <w:r>
              <w:rPr>
                <w:b/>
              </w:rPr>
              <w:t xml:space="preserve"> </w:t>
            </w:r>
          </w:p>
          <w:p w14:paraId="6880FA04" w14:textId="77777777" w:rsidR="001A19ED" w:rsidRDefault="000145DE">
            <w:pPr>
              <w:spacing w:line="259" w:lineRule="auto"/>
              <w:ind w:left="120"/>
              <w:jc w:val="center"/>
            </w:pPr>
            <w:r>
              <w:t xml:space="preserve"> </w:t>
            </w:r>
          </w:p>
        </w:tc>
      </w:tr>
      <w:tr w:rsidR="001A19ED" w14:paraId="6DD71AAC" w14:textId="77777777">
        <w:trPr>
          <w:trHeight w:val="746"/>
        </w:trPr>
        <w:tc>
          <w:tcPr>
            <w:tcW w:w="955" w:type="dxa"/>
            <w:tcBorders>
              <w:top w:val="single" w:sz="6" w:space="0" w:color="BDD6EE"/>
              <w:left w:val="single" w:sz="6" w:space="0" w:color="BDD6EE"/>
              <w:bottom w:val="single" w:sz="6" w:space="0" w:color="BDD6EE"/>
              <w:right w:val="single" w:sz="6" w:space="0" w:color="BDD6EE"/>
            </w:tcBorders>
          </w:tcPr>
          <w:p w14:paraId="3FB13D0F" w14:textId="77777777" w:rsidR="001A19ED" w:rsidRDefault="000145DE">
            <w:pPr>
              <w:spacing w:line="259" w:lineRule="auto"/>
              <w:ind w:left="2"/>
            </w:pP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0D802D3D" w14:textId="77777777" w:rsidR="001A19ED" w:rsidRDefault="000145DE">
            <w:pPr>
              <w:spacing w:line="259" w:lineRule="auto"/>
            </w:pPr>
            <w:r>
              <w:t xml:space="preserve">Produkt og kvalitet </w:t>
            </w:r>
          </w:p>
          <w:p w14:paraId="095426E6" w14:textId="77777777" w:rsidR="001A19ED" w:rsidRDefault="000145DE">
            <w:pPr>
              <w:spacing w:line="259" w:lineRule="auto"/>
            </w:pPr>
            <w:r>
              <w:t xml:space="preserve">Mål for opplæringen er at eleven skal kunne: </w:t>
            </w:r>
          </w:p>
          <w:p w14:paraId="7C64FFB2" w14:textId="77777777" w:rsidR="001A19ED" w:rsidRDefault="000145DE">
            <w:pPr>
              <w:spacing w:line="259" w:lineRule="auto"/>
            </w:pPr>
            <w:r>
              <w:t xml:space="preserve"> </w:t>
            </w:r>
          </w:p>
        </w:tc>
        <w:tc>
          <w:tcPr>
            <w:tcW w:w="1019" w:type="dxa"/>
            <w:tcBorders>
              <w:top w:val="single" w:sz="6" w:space="0" w:color="BDD6EE"/>
              <w:left w:val="single" w:sz="6" w:space="0" w:color="BDD6EE"/>
              <w:bottom w:val="single" w:sz="6" w:space="0" w:color="BDD6EE"/>
              <w:right w:val="single" w:sz="6" w:space="0" w:color="BDD6EE"/>
            </w:tcBorders>
          </w:tcPr>
          <w:p w14:paraId="49B24E11" w14:textId="77777777" w:rsidR="001A19ED" w:rsidRDefault="000145DE">
            <w:pPr>
              <w:spacing w:line="259" w:lineRule="auto"/>
              <w:ind w:left="115"/>
              <w:jc w:val="center"/>
            </w:pPr>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5869CC7F" w14:textId="77777777" w:rsidR="001A19ED" w:rsidRDefault="000145DE">
            <w:pPr>
              <w:spacing w:line="259" w:lineRule="auto"/>
              <w:ind w:left="120"/>
              <w:jc w:val="center"/>
            </w:pPr>
            <w:r>
              <w:t xml:space="preserve"> </w:t>
            </w:r>
          </w:p>
        </w:tc>
      </w:tr>
      <w:tr w:rsidR="001A19ED" w14:paraId="576DF8BD" w14:textId="77777777">
        <w:trPr>
          <w:trHeight w:val="746"/>
        </w:trPr>
        <w:tc>
          <w:tcPr>
            <w:tcW w:w="955" w:type="dxa"/>
            <w:tcBorders>
              <w:top w:val="single" w:sz="6" w:space="0" w:color="BDD6EE"/>
              <w:left w:val="single" w:sz="6" w:space="0" w:color="BDD6EE"/>
              <w:bottom w:val="single" w:sz="6" w:space="0" w:color="BDD6EE"/>
              <w:right w:val="single" w:sz="6" w:space="0" w:color="BDD6EE"/>
            </w:tcBorders>
          </w:tcPr>
          <w:p w14:paraId="70271FF5" w14:textId="77777777" w:rsidR="001A19ED" w:rsidRDefault="000145DE">
            <w:pPr>
              <w:spacing w:line="259" w:lineRule="auto"/>
              <w:ind w:left="2"/>
            </w:pPr>
            <w:r>
              <w:t xml:space="preserve">3.8 </w:t>
            </w:r>
          </w:p>
        </w:tc>
        <w:tc>
          <w:tcPr>
            <w:tcW w:w="5381" w:type="dxa"/>
            <w:tcBorders>
              <w:top w:val="single" w:sz="6" w:space="0" w:color="BDD6EE"/>
              <w:left w:val="single" w:sz="6" w:space="0" w:color="BDD6EE"/>
              <w:bottom w:val="single" w:sz="6" w:space="0" w:color="BDD6EE"/>
              <w:right w:val="single" w:sz="6" w:space="0" w:color="BDD6EE"/>
            </w:tcBorders>
          </w:tcPr>
          <w:p w14:paraId="2801F45D" w14:textId="77777777" w:rsidR="001A19ED" w:rsidRDefault="000145DE">
            <w:pPr>
              <w:spacing w:line="259" w:lineRule="auto"/>
            </w:pPr>
            <w:r>
              <w:t xml:space="preserve">· gjennomføre opptak, håndtering og destruering av død fisk og skalldyr etter gjeldende regelverk </w:t>
            </w:r>
          </w:p>
        </w:tc>
        <w:tc>
          <w:tcPr>
            <w:tcW w:w="1019" w:type="dxa"/>
            <w:tcBorders>
              <w:top w:val="single" w:sz="6" w:space="0" w:color="BDD6EE"/>
              <w:left w:val="single" w:sz="6" w:space="0" w:color="BDD6EE"/>
              <w:bottom w:val="single" w:sz="6" w:space="0" w:color="BDD6EE"/>
              <w:right w:val="single" w:sz="6" w:space="0" w:color="BDD6EE"/>
            </w:tcBorders>
          </w:tcPr>
          <w:p w14:paraId="6E085F16" w14:textId="77777777" w:rsidR="001A19ED" w:rsidRDefault="000145DE">
            <w:pPr>
              <w:spacing w:line="259" w:lineRule="auto"/>
              <w:ind w:left="70"/>
              <w:jc w:val="center"/>
            </w:pPr>
            <w:r>
              <w:rPr>
                <w:b/>
              </w:rPr>
              <w:t xml:space="preserve">X </w:t>
            </w:r>
          </w:p>
        </w:tc>
        <w:tc>
          <w:tcPr>
            <w:tcW w:w="1843" w:type="dxa"/>
            <w:tcBorders>
              <w:top w:val="single" w:sz="6" w:space="0" w:color="BDD6EE"/>
              <w:left w:val="single" w:sz="6" w:space="0" w:color="BDD6EE"/>
              <w:bottom w:val="single" w:sz="6" w:space="0" w:color="BDD6EE"/>
              <w:right w:val="single" w:sz="6" w:space="0" w:color="BDD6EE"/>
            </w:tcBorders>
          </w:tcPr>
          <w:p w14:paraId="5234BDE3" w14:textId="77777777" w:rsidR="001A19ED" w:rsidRDefault="000145DE">
            <w:pPr>
              <w:spacing w:line="259" w:lineRule="auto"/>
              <w:ind w:left="73"/>
              <w:jc w:val="center"/>
            </w:pPr>
            <w:r>
              <w:t xml:space="preserve">X </w:t>
            </w:r>
          </w:p>
          <w:p w14:paraId="4C6580B6" w14:textId="77777777" w:rsidR="001A19ED" w:rsidRDefault="000145DE">
            <w:pPr>
              <w:spacing w:line="259" w:lineRule="auto"/>
              <w:ind w:left="120"/>
              <w:jc w:val="center"/>
            </w:pPr>
            <w:r>
              <w:t xml:space="preserve"> </w:t>
            </w:r>
          </w:p>
          <w:p w14:paraId="6D079863" w14:textId="77777777" w:rsidR="001A19ED" w:rsidRDefault="000145DE">
            <w:pPr>
              <w:spacing w:line="259" w:lineRule="auto"/>
              <w:ind w:left="120"/>
              <w:jc w:val="center"/>
            </w:pPr>
            <w:r>
              <w:t xml:space="preserve"> </w:t>
            </w:r>
          </w:p>
        </w:tc>
      </w:tr>
      <w:tr w:rsidR="001A19ED" w14:paraId="76ED3AEF" w14:textId="77777777">
        <w:trPr>
          <w:trHeight w:val="504"/>
        </w:trPr>
        <w:tc>
          <w:tcPr>
            <w:tcW w:w="955" w:type="dxa"/>
            <w:tcBorders>
              <w:top w:val="single" w:sz="6" w:space="0" w:color="BDD6EE"/>
              <w:left w:val="single" w:sz="6" w:space="0" w:color="BDD6EE"/>
              <w:bottom w:val="single" w:sz="6" w:space="0" w:color="BDD6EE"/>
              <w:right w:val="single" w:sz="6" w:space="0" w:color="BDD6EE"/>
            </w:tcBorders>
          </w:tcPr>
          <w:p w14:paraId="30EC3E5B" w14:textId="77777777" w:rsidR="001A19ED" w:rsidRDefault="000145DE">
            <w:pPr>
              <w:spacing w:line="259" w:lineRule="auto"/>
              <w:ind w:left="2"/>
            </w:pPr>
            <w:r>
              <w:t xml:space="preserve">3.9 </w:t>
            </w:r>
          </w:p>
        </w:tc>
        <w:tc>
          <w:tcPr>
            <w:tcW w:w="5381" w:type="dxa"/>
            <w:tcBorders>
              <w:top w:val="single" w:sz="6" w:space="0" w:color="BDD6EE"/>
              <w:left w:val="single" w:sz="6" w:space="0" w:color="BDD6EE"/>
              <w:bottom w:val="single" w:sz="6" w:space="0" w:color="BDD6EE"/>
              <w:right w:val="single" w:sz="6" w:space="0" w:color="BDD6EE"/>
            </w:tcBorders>
          </w:tcPr>
          <w:p w14:paraId="7220FEC6" w14:textId="77777777" w:rsidR="001A19ED" w:rsidRDefault="000145DE">
            <w:pPr>
              <w:spacing w:line="259" w:lineRule="auto"/>
            </w:pPr>
            <w:r>
              <w:t xml:space="preserve">· begrunne valg og arbeide i tråd med gjeldende kvalitetssystem, internkontroll, sertifiseringsbestemmelser og standarder </w:t>
            </w:r>
          </w:p>
        </w:tc>
        <w:tc>
          <w:tcPr>
            <w:tcW w:w="1019" w:type="dxa"/>
            <w:tcBorders>
              <w:top w:val="single" w:sz="6" w:space="0" w:color="BDD6EE"/>
              <w:left w:val="single" w:sz="6" w:space="0" w:color="BDD6EE"/>
              <w:bottom w:val="single" w:sz="6" w:space="0" w:color="BDD6EE"/>
              <w:right w:val="single" w:sz="6" w:space="0" w:color="BDD6EE"/>
            </w:tcBorders>
          </w:tcPr>
          <w:p w14:paraId="76DAEA56" w14:textId="77777777" w:rsidR="001A19ED" w:rsidRDefault="000145DE">
            <w:pPr>
              <w:spacing w:line="259" w:lineRule="auto"/>
              <w:ind w:left="115"/>
              <w:jc w:val="center"/>
            </w:pPr>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475CE18C" w14:textId="77777777" w:rsidR="001A19ED" w:rsidRDefault="000145DE">
            <w:pPr>
              <w:spacing w:line="259" w:lineRule="auto"/>
              <w:ind w:left="74"/>
              <w:jc w:val="center"/>
            </w:pPr>
            <w:r>
              <w:rPr>
                <w:b/>
              </w:rPr>
              <w:t xml:space="preserve">X </w:t>
            </w:r>
          </w:p>
          <w:p w14:paraId="51459EE3" w14:textId="77777777" w:rsidR="001A19ED" w:rsidRDefault="000145DE">
            <w:pPr>
              <w:spacing w:line="259" w:lineRule="auto"/>
              <w:ind w:left="120"/>
              <w:jc w:val="center"/>
            </w:pPr>
            <w:r>
              <w:t xml:space="preserve"> </w:t>
            </w:r>
          </w:p>
        </w:tc>
      </w:tr>
    </w:tbl>
    <w:p w14:paraId="05FAE62D" w14:textId="77777777" w:rsidR="001A19ED" w:rsidRDefault="000145DE">
      <w:pPr>
        <w:spacing w:line="259" w:lineRule="auto"/>
        <w:ind w:left="2"/>
      </w:pPr>
      <w:r>
        <w:rPr>
          <w:sz w:val="24"/>
        </w:rPr>
        <w:t xml:space="preserve"> </w:t>
      </w:r>
    </w:p>
    <w:p w14:paraId="055D0FDD" w14:textId="7D012120" w:rsidR="001A19ED" w:rsidRDefault="000145DE">
      <w:pPr>
        <w:pStyle w:val="Overskrift2"/>
        <w:spacing w:after="35"/>
        <w:ind w:left="-3"/>
      </w:pPr>
      <w:r>
        <w:t>1.2.3 F</w:t>
      </w:r>
      <w:r w:rsidR="5A93F810">
        <w:t>AG OG TIMEFORDELING Vg2 AKVAKULTUR</w:t>
      </w:r>
      <w:r>
        <w:t xml:space="preserve"> </w:t>
      </w:r>
      <w:r w:rsidR="00FD7425" w:rsidRPr="24742925">
        <w:rPr>
          <w:highlight w:val="yellow"/>
        </w:rPr>
        <w:t>(Ikke aktuelt før 2027)</w:t>
      </w:r>
    </w:p>
    <w:p w14:paraId="5E3637A6" w14:textId="10A1D40B" w:rsidR="001A19ED" w:rsidRDefault="000145DE">
      <w:pPr>
        <w:ind w:left="-4"/>
      </w:pPr>
      <w:r>
        <w:t xml:space="preserve">Hele faget Yrkesfaglig fordypning (253 timer) er planlagt undervist hos Leverandør, for en liten del av klassen, samt deler av felles programfag for hele klassen. For å kunne gi en kvalitativ god opplæring som tilfredsstiller kravene i læreplanen er skolen avhengig å kunne nytte lokaliteten hos leverandør til </w:t>
      </w:r>
      <w:r>
        <w:lastRenderedPageBreak/>
        <w:t xml:space="preserve">undervisning estimert opptil </w:t>
      </w:r>
      <w:r w:rsidRPr="24742925">
        <w:rPr>
          <w:b/>
          <w:bCs/>
        </w:rPr>
        <w:t>565 undervisningstimer i året hos Leverandøren for V</w:t>
      </w:r>
      <w:r w:rsidR="4CC24DB2" w:rsidRPr="24742925">
        <w:rPr>
          <w:b/>
          <w:bCs/>
        </w:rPr>
        <w:t>g</w:t>
      </w:r>
      <w:r w:rsidRPr="24742925">
        <w:rPr>
          <w:b/>
          <w:bCs/>
        </w:rPr>
        <w:t>2 Akvakultur.</w:t>
      </w:r>
      <w:r>
        <w:t xml:space="preserve">  Det vises for øvrig til punkt 1.2.5. under.  </w:t>
      </w:r>
    </w:p>
    <w:p w14:paraId="6101B524" w14:textId="77777777" w:rsidR="001A19ED" w:rsidRDefault="000145DE">
      <w:pPr>
        <w:spacing w:after="0" w:line="259" w:lineRule="auto"/>
        <w:ind w:left="1"/>
      </w:pPr>
      <w:r>
        <w:rPr>
          <w:color w:val="FF0000"/>
        </w:rPr>
        <w:t xml:space="preserve"> </w:t>
      </w:r>
    </w:p>
    <w:p w14:paraId="198F1E1E" w14:textId="41E1333A" w:rsidR="001A19ED" w:rsidRDefault="000145DE">
      <w:pPr>
        <w:spacing w:after="0" w:line="259" w:lineRule="auto"/>
        <w:ind w:left="-3" w:hanging="10"/>
      </w:pPr>
      <w:r w:rsidRPr="24742925">
        <w:rPr>
          <w:i/>
          <w:iCs/>
        </w:rPr>
        <w:t xml:space="preserve">Oversikt over den totale fordelingen av antall årstimer på </w:t>
      </w:r>
      <w:r w:rsidR="2DBC9887" w:rsidRPr="24742925">
        <w:rPr>
          <w:i/>
          <w:iCs/>
        </w:rPr>
        <w:t>V</w:t>
      </w:r>
      <w:r w:rsidRPr="24742925">
        <w:rPr>
          <w:i/>
          <w:iCs/>
        </w:rPr>
        <w:t xml:space="preserve">g2: </w:t>
      </w:r>
    </w:p>
    <w:p w14:paraId="228317ED" w14:textId="77777777" w:rsidR="001A19ED" w:rsidRDefault="000145DE">
      <w:pPr>
        <w:spacing w:after="0" w:line="259" w:lineRule="auto"/>
        <w:ind w:left="2"/>
      </w:pPr>
      <w:r>
        <w:rPr>
          <w:sz w:val="24"/>
        </w:rPr>
        <w:t xml:space="preserve"> </w:t>
      </w:r>
    </w:p>
    <w:p w14:paraId="1A39AD53" w14:textId="77777777" w:rsidR="001A19ED" w:rsidRDefault="000145DE">
      <w:pPr>
        <w:ind w:left="120" w:right="45" w:hanging="10"/>
      </w:pPr>
      <w:r>
        <w:rPr>
          <w:noProof/>
        </w:rPr>
        <mc:AlternateContent>
          <mc:Choice Requires="wpg">
            <w:drawing>
              <wp:anchor distT="0" distB="0" distL="114300" distR="114300" simplePos="0" relativeHeight="251658240" behindDoc="0" locked="0" layoutInCell="1" allowOverlap="1" wp14:anchorId="4526F71F" wp14:editId="02E3316A">
                <wp:simplePos x="0" y="0"/>
                <wp:positionH relativeFrom="column">
                  <wp:posOffset>671048</wp:posOffset>
                </wp:positionH>
                <wp:positionV relativeFrom="paragraph">
                  <wp:posOffset>34421</wp:posOffset>
                </wp:positionV>
                <wp:extent cx="1577974" cy="1427481"/>
                <wp:effectExtent l="0" t="0" r="0" b="0"/>
                <wp:wrapSquare wrapText="bothSides"/>
                <wp:docPr id="50288" name="Group 50288"/>
                <wp:cNvGraphicFramePr/>
                <a:graphic xmlns:a="http://schemas.openxmlformats.org/drawingml/2006/main">
                  <a:graphicData uri="http://schemas.microsoft.com/office/word/2010/wordprocessingGroup">
                    <wpg:wgp>
                      <wpg:cNvGrpSpPr/>
                      <wpg:grpSpPr>
                        <a:xfrm>
                          <a:off x="0" y="0"/>
                          <a:ext cx="1577974" cy="1427481"/>
                          <a:chOff x="0" y="0"/>
                          <a:chExt cx="1577974" cy="1427481"/>
                        </a:xfrm>
                      </wpg:grpSpPr>
                      <wps:wsp>
                        <wps:cNvPr id="1617" name="Shape 1617"/>
                        <wps:cNvSpPr/>
                        <wps:spPr>
                          <a:xfrm>
                            <a:off x="0" y="7621"/>
                            <a:ext cx="1571625" cy="1419860"/>
                          </a:xfrm>
                          <a:custGeom>
                            <a:avLst/>
                            <a:gdLst/>
                            <a:ahLst/>
                            <a:cxnLst/>
                            <a:rect l="0" t="0" r="0" b="0"/>
                            <a:pathLst>
                              <a:path w="1571625" h="1419860">
                                <a:moveTo>
                                  <a:pt x="785813" y="0"/>
                                </a:moveTo>
                                <a:cubicBezTo>
                                  <a:pt x="1219810" y="0"/>
                                  <a:pt x="1571625" y="317843"/>
                                  <a:pt x="1571625" y="709930"/>
                                </a:cubicBezTo>
                                <a:cubicBezTo>
                                  <a:pt x="1571625" y="1102017"/>
                                  <a:pt x="1219810" y="1419860"/>
                                  <a:pt x="785813" y="1419860"/>
                                </a:cubicBezTo>
                                <a:cubicBezTo>
                                  <a:pt x="351815" y="1419860"/>
                                  <a:pt x="0" y="1102017"/>
                                  <a:pt x="0" y="709930"/>
                                </a:cubicBezTo>
                                <a:cubicBezTo>
                                  <a:pt x="0" y="317843"/>
                                  <a:pt x="351815" y="0"/>
                                  <a:pt x="785813" y="0"/>
                                </a:cubicBezTo>
                                <a:close/>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1618" name="Shape 1618"/>
                        <wps:cNvSpPr/>
                        <wps:spPr>
                          <a:xfrm>
                            <a:off x="0" y="7621"/>
                            <a:ext cx="1571625" cy="1419860"/>
                          </a:xfrm>
                          <a:custGeom>
                            <a:avLst/>
                            <a:gdLst/>
                            <a:ahLst/>
                            <a:cxnLst/>
                            <a:rect l="0" t="0" r="0" b="0"/>
                            <a:pathLst>
                              <a:path w="1571625" h="1419860">
                                <a:moveTo>
                                  <a:pt x="0" y="709930"/>
                                </a:moveTo>
                                <a:cubicBezTo>
                                  <a:pt x="0" y="317843"/>
                                  <a:pt x="351815" y="0"/>
                                  <a:pt x="785813" y="0"/>
                                </a:cubicBezTo>
                                <a:cubicBezTo>
                                  <a:pt x="1219810" y="0"/>
                                  <a:pt x="1571625" y="317843"/>
                                  <a:pt x="1571625" y="709930"/>
                                </a:cubicBezTo>
                                <a:cubicBezTo>
                                  <a:pt x="1571625" y="1102017"/>
                                  <a:pt x="1219810" y="1419860"/>
                                  <a:pt x="785813" y="1419860"/>
                                </a:cubicBezTo>
                                <a:cubicBezTo>
                                  <a:pt x="351815" y="1419860"/>
                                  <a:pt x="0" y="1102017"/>
                                  <a:pt x="0" y="709930"/>
                                </a:cubicBezTo>
                                <a:close/>
                              </a:path>
                            </a:pathLst>
                          </a:custGeom>
                          <a:ln w="12700" cap="flat">
                            <a:miter lim="101600"/>
                          </a:ln>
                        </wps:spPr>
                        <wps:style>
                          <a:lnRef idx="1">
                            <a:srgbClr val="41719C"/>
                          </a:lnRef>
                          <a:fillRef idx="0">
                            <a:srgbClr val="000000">
                              <a:alpha val="0"/>
                            </a:srgbClr>
                          </a:fillRef>
                          <a:effectRef idx="0">
                            <a:scrgbClr r="0" g="0" b="0"/>
                          </a:effectRef>
                          <a:fontRef idx="none"/>
                        </wps:style>
                        <wps:bodyPr/>
                      </wps:wsp>
                      <wps:wsp>
                        <wps:cNvPr id="1619" name="Shape 1619"/>
                        <wps:cNvSpPr/>
                        <wps:spPr>
                          <a:xfrm>
                            <a:off x="782953" y="0"/>
                            <a:ext cx="6350" cy="713105"/>
                          </a:xfrm>
                          <a:custGeom>
                            <a:avLst/>
                            <a:gdLst/>
                            <a:ahLst/>
                            <a:cxnLst/>
                            <a:rect l="0" t="0" r="0" b="0"/>
                            <a:pathLst>
                              <a:path w="6350" h="713105">
                                <a:moveTo>
                                  <a:pt x="0" y="0"/>
                                </a:moveTo>
                                <a:lnTo>
                                  <a:pt x="6350" y="713105"/>
                                </a:lnTo>
                              </a:path>
                            </a:pathLst>
                          </a:custGeom>
                          <a:ln w="6350" cap="flat">
                            <a:miter lim="101600"/>
                          </a:ln>
                        </wps:spPr>
                        <wps:style>
                          <a:lnRef idx="1">
                            <a:srgbClr val="000000"/>
                          </a:lnRef>
                          <a:fillRef idx="0">
                            <a:srgbClr val="000000">
                              <a:alpha val="0"/>
                            </a:srgbClr>
                          </a:fillRef>
                          <a:effectRef idx="0">
                            <a:scrgbClr r="0" g="0" b="0"/>
                          </a:effectRef>
                          <a:fontRef idx="none"/>
                        </wps:style>
                        <wps:bodyPr/>
                      </wps:wsp>
                      <wps:wsp>
                        <wps:cNvPr id="1620" name="Shape 1620"/>
                        <wps:cNvSpPr/>
                        <wps:spPr>
                          <a:xfrm>
                            <a:off x="789939" y="727711"/>
                            <a:ext cx="781685" cy="13335"/>
                          </a:xfrm>
                          <a:custGeom>
                            <a:avLst/>
                            <a:gdLst/>
                            <a:ahLst/>
                            <a:cxnLst/>
                            <a:rect l="0" t="0" r="0" b="0"/>
                            <a:pathLst>
                              <a:path w="781685" h="13335">
                                <a:moveTo>
                                  <a:pt x="0" y="0"/>
                                </a:moveTo>
                                <a:lnTo>
                                  <a:pt x="781685" y="13335"/>
                                </a:lnTo>
                              </a:path>
                            </a:pathLst>
                          </a:custGeom>
                          <a:ln w="6350" cap="flat">
                            <a:miter lim="101600"/>
                          </a:ln>
                        </wps:spPr>
                        <wps:style>
                          <a:lnRef idx="1">
                            <a:srgbClr val="5B9BD5"/>
                          </a:lnRef>
                          <a:fillRef idx="0">
                            <a:srgbClr val="000000">
                              <a:alpha val="0"/>
                            </a:srgbClr>
                          </a:fillRef>
                          <a:effectRef idx="0">
                            <a:scrgbClr r="0" g="0" b="0"/>
                          </a:effectRef>
                          <a:fontRef idx="none"/>
                        </wps:style>
                        <wps:bodyPr/>
                      </wps:wsp>
                      <wps:wsp>
                        <wps:cNvPr id="1621" name="Shape 1621"/>
                        <wps:cNvSpPr/>
                        <wps:spPr>
                          <a:xfrm>
                            <a:off x="796289" y="713107"/>
                            <a:ext cx="781685" cy="55245"/>
                          </a:xfrm>
                          <a:custGeom>
                            <a:avLst/>
                            <a:gdLst/>
                            <a:ahLst/>
                            <a:cxnLst/>
                            <a:rect l="0" t="0" r="0" b="0"/>
                            <a:pathLst>
                              <a:path w="781685" h="55245">
                                <a:moveTo>
                                  <a:pt x="0" y="0"/>
                                </a:moveTo>
                                <a:lnTo>
                                  <a:pt x="781685" y="55245"/>
                                </a:lnTo>
                              </a:path>
                            </a:pathLst>
                          </a:custGeom>
                          <a:ln w="6350" cap="flat">
                            <a:miter lim="101600"/>
                          </a:ln>
                        </wps:spPr>
                        <wps:style>
                          <a:lnRef idx="1">
                            <a:srgbClr val="000000"/>
                          </a:lnRef>
                          <a:fillRef idx="0">
                            <a:srgbClr val="000000">
                              <a:alpha val="0"/>
                            </a:srgbClr>
                          </a:fillRef>
                          <a:effectRef idx="0">
                            <a:scrgbClr r="0" g="0" b="0"/>
                          </a:effectRef>
                          <a:fontRef idx="none"/>
                        </wps:style>
                        <wps:bodyPr/>
                      </wps:wsp>
                      <wps:wsp>
                        <wps:cNvPr id="1622" name="Shape 1622"/>
                        <wps:cNvSpPr/>
                        <wps:spPr>
                          <a:xfrm>
                            <a:off x="20952" y="713743"/>
                            <a:ext cx="754380" cy="55245"/>
                          </a:xfrm>
                          <a:custGeom>
                            <a:avLst/>
                            <a:gdLst/>
                            <a:ahLst/>
                            <a:cxnLst/>
                            <a:rect l="0" t="0" r="0" b="0"/>
                            <a:pathLst>
                              <a:path w="754380" h="55245">
                                <a:moveTo>
                                  <a:pt x="0" y="55245"/>
                                </a:moveTo>
                                <a:lnTo>
                                  <a:pt x="754380" y="0"/>
                                </a:lnTo>
                              </a:path>
                            </a:pathLst>
                          </a:custGeom>
                          <a:ln w="6350" cap="flat">
                            <a:miter lim="101600"/>
                          </a:ln>
                        </wps:spPr>
                        <wps:style>
                          <a:lnRef idx="1">
                            <a:srgbClr val="000000"/>
                          </a:lnRef>
                          <a:fillRef idx="0">
                            <a:srgbClr val="000000">
                              <a:alpha val="0"/>
                            </a:srgbClr>
                          </a:fillRef>
                          <a:effectRef idx="0">
                            <a:scrgbClr r="0" g="0" b="0"/>
                          </a:effectRef>
                          <a:fontRef idx="none"/>
                        </wps:style>
                        <wps:bodyPr/>
                      </wps:wsp>
                      <wps:wsp>
                        <wps:cNvPr id="67777" name="Shape 67777"/>
                        <wps:cNvSpPr/>
                        <wps:spPr>
                          <a:xfrm>
                            <a:off x="969644" y="325751"/>
                            <a:ext cx="443230" cy="248920"/>
                          </a:xfrm>
                          <a:custGeom>
                            <a:avLst/>
                            <a:gdLst/>
                            <a:ahLst/>
                            <a:cxnLst/>
                            <a:rect l="0" t="0" r="0" b="0"/>
                            <a:pathLst>
                              <a:path w="443230" h="248920">
                                <a:moveTo>
                                  <a:pt x="0" y="0"/>
                                </a:moveTo>
                                <a:lnTo>
                                  <a:pt x="443230" y="0"/>
                                </a:lnTo>
                                <a:lnTo>
                                  <a:pt x="443230" y="248920"/>
                                </a:lnTo>
                                <a:lnTo>
                                  <a:pt x="0" y="248920"/>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1624" name="Rectangle 1624"/>
                        <wps:cNvSpPr/>
                        <wps:spPr>
                          <a:xfrm>
                            <a:off x="1064386" y="411599"/>
                            <a:ext cx="304038" cy="184382"/>
                          </a:xfrm>
                          <a:prstGeom prst="rect">
                            <a:avLst/>
                          </a:prstGeom>
                          <a:ln>
                            <a:noFill/>
                          </a:ln>
                        </wps:spPr>
                        <wps:txbx>
                          <w:txbxContent>
                            <w:p w14:paraId="234F117C" w14:textId="77777777" w:rsidR="001A19ED" w:rsidRDefault="000145DE">
                              <w:pPr>
                                <w:spacing w:after="160" w:line="259" w:lineRule="auto"/>
                              </w:pPr>
                              <w:r>
                                <w:rPr>
                                  <w:rFonts w:ascii="Times New Roman" w:eastAsia="Times New Roman" w:hAnsi="Times New Roman" w:cs="Times New Roman"/>
                                  <w:sz w:val="24"/>
                                </w:rPr>
                                <w:t>253</w:t>
                              </w:r>
                            </w:p>
                          </w:txbxContent>
                        </wps:txbx>
                        <wps:bodyPr horzOverflow="overflow" vert="horz" lIns="0" tIns="0" rIns="0" bIns="0" rtlCol="0">
                          <a:noAutofit/>
                        </wps:bodyPr>
                      </wps:wsp>
                      <wps:wsp>
                        <wps:cNvPr id="1625" name="Rectangle 1625"/>
                        <wps:cNvSpPr/>
                        <wps:spPr>
                          <a:xfrm>
                            <a:off x="1292986" y="411599"/>
                            <a:ext cx="50673" cy="184382"/>
                          </a:xfrm>
                          <a:prstGeom prst="rect">
                            <a:avLst/>
                          </a:prstGeom>
                          <a:ln>
                            <a:noFill/>
                          </a:ln>
                        </wps:spPr>
                        <wps:txbx>
                          <w:txbxContent>
                            <w:p w14:paraId="61E38672" w14:textId="77777777" w:rsidR="001A19ED" w:rsidRDefault="000145DE">
                              <w:pPr>
                                <w:spacing w:after="160" w:line="259" w:lineRule="auto"/>
                              </w:pPr>
                              <w:r>
                                <w:rPr>
                                  <w:rFonts w:ascii="Times New Roman" w:eastAsia="Times New Roman" w:hAnsi="Times New Roman" w:cs="Times New Roman"/>
                                  <w:sz w:val="24"/>
                                </w:rPr>
                                <w:t xml:space="preserve"> </w:t>
                              </w:r>
                            </w:p>
                          </w:txbxContent>
                        </wps:txbx>
                        <wps:bodyPr horzOverflow="overflow" vert="horz" lIns="0" tIns="0" rIns="0" bIns="0" rtlCol="0">
                          <a:noAutofit/>
                        </wps:bodyPr>
                      </wps:wsp>
                      <wps:wsp>
                        <wps:cNvPr id="67778" name="Shape 67778"/>
                        <wps:cNvSpPr/>
                        <wps:spPr>
                          <a:xfrm>
                            <a:off x="525779" y="932824"/>
                            <a:ext cx="443230" cy="248920"/>
                          </a:xfrm>
                          <a:custGeom>
                            <a:avLst/>
                            <a:gdLst/>
                            <a:ahLst/>
                            <a:cxnLst/>
                            <a:rect l="0" t="0" r="0" b="0"/>
                            <a:pathLst>
                              <a:path w="443230" h="248920">
                                <a:moveTo>
                                  <a:pt x="0" y="0"/>
                                </a:moveTo>
                                <a:lnTo>
                                  <a:pt x="443230" y="0"/>
                                </a:lnTo>
                                <a:lnTo>
                                  <a:pt x="443230" y="248920"/>
                                </a:lnTo>
                                <a:lnTo>
                                  <a:pt x="0" y="248920"/>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1627" name="Rectangle 1627"/>
                        <wps:cNvSpPr/>
                        <wps:spPr>
                          <a:xfrm>
                            <a:off x="620902" y="1018151"/>
                            <a:ext cx="304038" cy="184382"/>
                          </a:xfrm>
                          <a:prstGeom prst="rect">
                            <a:avLst/>
                          </a:prstGeom>
                          <a:ln>
                            <a:noFill/>
                          </a:ln>
                        </wps:spPr>
                        <wps:txbx>
                          <w:txbxContent>
                            <w:p w14:paraId="375E68A3" w14:textId="77777777" w:rsidR="001A19ED" w:rsidRDefault="000145DE">
                              <w:pPr>
                                <w:spacing w:after="160" w:line="259" w:lineRule="auto"/>
                              </w:pPr>
                              <w:r>
                                <w:rPr>
                                  <w:rFonts w:ascii="Times New Roman" w:eastAsia="Times New Roman" w:hAnsi="Times New Roman" w:cs="Times New Roman"/>
                                  <w:sz w:val="24"/>
                                </w:rPr>
                                <w:t>477</w:t>
                              </w:r>
                            </w:p>
                          </w:txbxContent>
                        </wps:txbx>
                        <wps:bodyPr horzOverflow="overflow" vert="horz" lIns="0" tIns="0" rIns="0" bIns="0" rtlCol="0">
                          <a:noAutofit/>
                        </wps:bodyPr>
                      </wps:wsp>
                      <wps:wsp>
                        <wps:cNvPr id="1628" name="Rectangle 1628"/>
                        <wps:cNvSpPr/>
                        <wps:spPr>
                          <a:xfrm>
                            <a:off x="849502" y="1018151"/>
                            <a:ext cx="50673" cy="184382"/>
                          </a:xfrm>
                          <a:prstGeom prst="rect">
                            <a:avLst/>
                          </a:prstGeom>
                          <a:ln>
                            <a:noFill/>
                          </a:ln>
                        </wps:spPr>
                        <wps:txbx>
                          <w:txbxContent>
                            <w:p w14:paraId="43FFDE46" w14:textId="77777777" w:rsidR="001A19ED" w:rsidRDefault="000145DE">
                              <w:pPr>
                                <w:spacing w:after="160" w:line="259" w:lineRule="auto"/>
                              </w:pPr>
                              <w:r>
                                <w:rPr>
                                  <w:rFonts w:ascii="Times New Roman" w:eastAsia="Times New Roman" w:hAnsi="Times New Roman" w:cs="Times New Roman"/>
                                  <w:sz w:val="24"/>
                                </w:rPr>
                                <w:t xml:space="preserve"> </w:t>
                              </w:r>
                            </w:p>
                          </w:txbxContent>
                        </wps:txbx>
                        <wps:bodyPr horzOverflow="overflow" vert="horz" lIns="0" tIns="0" rIns="0" bIns="0" rtlCol="0">
                          <a:noAutofit/>
                        </wps:bodyPr>
                      </wps:wsp>
                      <wps:wsp>
                        <wps:cNvPr id="67779" name="Shape 67779"/>
                        <wps:cNvSpPr/>
                        <wps:spPr>
                          <a:xfrm>
                            <a:off x="179704" y="346071"/>
                            <a:ext cx="443230" cy="248920"/>
                          </a:xfrm>
                          <a:custGeom>
                            <a:avLst/>
                            <a:gdLst/>
                            <a:ahLst/>
                            <a:cxnLst/>
                            <a:rect l="0" t="0" r="0" b="0"/>
                            <a:pathLst>
                              <a:path w="443230" h="248920">
                                <a:moveTo>
                                  <a:pt x="0" y="0"/>
                                </a:moveTo>
                                <a:lnTo>
                                  <a:pt x="443230" y="0"/>
                                </a:lnTo>
                                <a:lnTo>
                                  <a:pt x="443230" y="248920"/>
                                </a:lnTo>
                                <a:lnTo>
                                  <a:pt x="0" y="248920"/>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1630" name="Rectangle 1630"/>
                        <wps:cNvSpPr/>
                        <wps:spPr>
                          <a:xfrm>
                            <a:off x="274954" y="431411"/>
                            <a:ext cx="304038" cy="184382"/>
                          </a:xfrm>
                          <a:prstGeom prst="rect">
                            <a:avLst/>
                          </a:prstGeom>
                          <a:ln>
                            <a:noFill/>
                          </a:ln>
                        </wps:spPr>
                        <wps:txbx>
                          <w:txbxContent>
                            <w:p w14:paraId="58AE3610" w14:textId="77777777" w:rsidR="001A19ED" w:rsidRDefault="000145DE">
                              <w:pPr>
                                <w:spacing w:after="160" w:line="259" w:lineRule="auto"/>
                              </w:pPr>
                              <w:r>
                                <w:rPr>
                                  <w:rFonts w:ascii="Times New Roman" w:eastAsia="Times New Roman" w:hAnsi="Times New Roman" w:cs="Times New Roman"/>
                                  <w:sz w:val="24"/>
                                </w:rPr>
                                <w:t>252</w:t>
                              </w:r>
                            </w:p>
                          </w:txbxContent>
                        </wps:txbx>
                        <wps:bodyPr horzOverflow="overflow" vert="horz" lIns="0" tIns="0" rIns="0" bIns="0" rtlCol="0">
                          <a:noAutofit/>
                        </wps:bodyPr>
                      </wps:wsp>
                      <wps:wsp>
                        <wps:cNvPr id="1631" name="Rectangle 1631"/>
                        <wps:cNvSpPr/>
                        <wps:spPr>
                          <a:xfrm>
                            <a:off x="503554" y="431411"/>
                            <a:ext cx="50673" cy="184382"/>
                          </a:xfrm>
                          <a:prstGeom prst="rect">
                            <a:avLst/>
                          </a:prstGeom>
                          <a:ln>
                            <a:noFill/>
                          </a:ln>
                        </wps:spPr>
                        <wps:txbx>
                          <w:txbxContent>
                            <w:p w14:paraId="3BB02157" w14:textId="77777777" w:rsidR="001A19ED" w:rsidRDefault="000145DE">
                              <w:pPr>
                                <w:spacing w:after="160" w:line="259" w:lineRule="auto"/>
                              </w:pPr>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w:pict>
              <v:group w14:anchorId="4526F71F" id="Group 50288" o:spid="_x0000_s1026" style="position:absolute;left:0;text-align:left;margin-left:52.85pt;margin-top:2.7pt;width:124.25pt;height:112.4pt;z-index:251658240" coordsize="15779,14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">
                <v:shape id="Shape 1617" o:spid="_x0000_s1027" style="position:absolute;top:76;width:15716;height:14198;visibility:visible;mso-wrap-style:square;v-text-anchor:top" coordsize="1571625,1419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" path="m785813,v433997,,785812,317843,785812,709930c1571625,1102017,1219810,1419860,785813,1419860,351815,1419860,,1102017,,709930,,317843,351815,,785813,xe" fillcolor="#5b9bd5" stroked="f" strokeweight="0">
                  <v:stroke miterlimit="83231f" joinstyle="miter"/>
                  <v:path arrowok="t" textboxrect="0,0,1571625,1419860"/>
                </v:shape>
                <v:shape id="Shape 1618" o:spid="_x0000_s1028" style="position:absolute;top:76;width:15716;height:14198;visibility:visible;mso-wrap-style:square;v-text-anchor:top" coordsize="1571625,1419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" path="m,709930c,317843,351815,,785813,v433997,,785812,317843,785812,709930c1571625,1102017,1219810,1419860,785813,1419860,351815,1419860,,1102017,,709930xe" filled="f" strokecolor="#41719c" strokeweight="1pt">
                  <v:stroke miterlimit="66585f" joinstyle="miter"/>
                  <v:path arrowok="t" textboxrect="0,0,1571625,1419860"/>
                </v:shape>
                <v:shape id="Shape 1619" o:spid="_x0000_s1029" style="position:absolute;left:7829;width:64;height:7131;visibility:visible;mso-wrap-style:square;v-text-anchor:top" coordsize="6350,7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" path="m,l6350,713105e" filled="f" strokeweight=".5pt">
                  <v:stroke miterlimit="66585f" joinstyle="miter"/>
                  <v:path arrowok="t" textboxrect="0,0,6350,713105"/>
                </v:shape>
                <v:shape id="Shape 1620" o:spid="_x0000_s1030" style="position:absolute;left:7899;top:7277;width:7817;height:133;visibility:visible;mso-wrap-style:square;v-text-anchor:top" coordsize="781685,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" path="m,l781685,13335e" filled="f" strokecolor="#5b9bd5" strokeweight=".5pt">
                  <v:stroke miterlimit="66585f" joinstyle="miter"/>
                  <v:path arrowok="t" textboxrect="0,0,781685,13335"/>
                </v:shape>
                <v:shape id="Shape 1621" o:spid="_x0000_s1031" style="position:absolute;left:7962;top:7131;width:7817;height:552;visibility:visible;mso-wrap-style:square;v-text-anchor:top" coordsize="781685,55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" path="m,l781685,55245e" filled="f" strokeweight=".5pt">
                  <v:stroke miterlimit="66585f" joinstyle="miter"/>
                  <v:path arrowok="t" textboxrect="0,0,781685,55245"/>
                </v:shape>
                <v:shape id="Shape 1622" o:spid="_x0000_s1032" style="position:absolute;left:209;top:7137;width:7544;height:552;visibility:visible;mso-wrap-style:square;v-text-anchor:top" coordsize="754380,55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" path="m,55245l754380,e" filled="f" strokeweight=".5pt">
                  <v:stroke miterlimit="66585f" joinstyle="miter"/>
                  <v:path arrowok="t" textboxrect="0,0,754380,55245"/>
                </v:shape>
                <v:shape id="Shape 67777" o:spid="_x0000_s1033" style="position:absolute;left:9696;top:3257;width:4432;height:2489;visibility:visible;mso-wrap-style:square;v-text-anchor:top" coordsize="443230,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" path="m,l443230,r,248920l,248920,,e" fillcolor="#5b9bd5" stroked="f" strokeweight="0">
                  <v:stroke miterlimit="83231f" joinstyle="miter"/>
                  <v:path arrowok="t" textboxrect="0,0,443230,248920"/>
                </v:shape>
                <v:rect id="Rectangle 1624" o:spid="_x0000_s1034" style="position:absolute;left:10643;top:4115;width:3041;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" filled="f" stroked="f">
                  <v:textbox inset="0,0,0,0">
                    <w:txbxContent>
                      <w:p w14:paraId="234F117C" w14:textId="77777777" w:rsidR="001A19ED" w:rsidRDefault="000145DE">
                        <w:pPr>
                          <w:spacing w:after="160" w:line="259" w:lineRule="auto"/>
                        </w:pPr>
                        <w:r>
                          <w:rPr>
                            <w:rFonts w:ascii="Times New Roman" w:eastAsia="Times New Roman" w:hAnsi="Times New Roman" w:cs="Times New Roman"/>
                            <w:sz w:val="24"/>
                          </w:rPr>
                          <w:t>253</w:t>
                        </w:r>
                      </w:p>
                    </w:txbxContent>
                  </v:textbox>
                </v:rect>
                <v:rect id="Rectangle 1625" o:spid="_x0000_s1035" style="position:absolute;left:12929;top:4115;width:50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" filled="f" stroked="f">
                  <v:textbox inset="0,0,0,0">
                    <w:txbxContent>
                      <w:p w14:paraId="61E38672" w14:textId="77777777" w:rsidR="001A19ED" w:rsidRDefault="000145DE">
                        <w:pPr>
                          <w:spacing w:after="160" w:line="259" w:lineRule="auto"/>
                        </w:pPr>
                        <w:r>
                          <w:rPr>
                            <w:rFonts w:ascii="Times New Roman" w:eastAsia="Times New Roman" w:hAnsi="Times New Roman" w:cs="Times New Roman"/>
                            <w:sz w:val="24"/>
                          </w:rPr>
                          <w:t xml:space="preserve"> </w:t>
                        </w:r>
                      </w:p>
                    </w:txbxContent>
                  </v:textbox>
                </v:rect>
                <v:shape id="Shape 67778" o:spid="_x0000_s1036" style="position:absolute;left:5257;top:9328;width:4433;height:2489;visibility:visible;mso-wrap-style:square;v-text-anchor:top" coordsize="443230,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" path="m,l443230,r,248920l,248920,,e" fillcolor="#5b9bd5" stroked="f" strokeweight="0">
                  <v:stroke miterlimit="83231f" joinstyle="miter"/>
                  <v:path arrowok="t" textboxrect="0,0,443230,248920"/>
                </v:shape>
                <v:rect id="Rectangle 1627" o:spid="_x0000_s1037" style="position:absolute;left:6209;top:10181;width:3040;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" filled="f" stroked="f">
                  <v:textbox inset="0,0,0,0">
                    <w:txbxContent>
                      <w:p w14:paraId="375E68A3" w14:textId="77777777" w:rsidR="001A19ED" w:rsidRDefault="000145DE">
                        <w:pPr>
                          <w:spacing w:after="160" w:line="259" w:lineRule="auto"/>
                        </w:pPr>
                        <w:r>
                          <w:rPr>
                            <w:rFonts w:ascii="Times New Roman" w:eastAsia="Times New Roman" w:hAnsi="Times New Roman" w:cs="Times New Roman"/>
                            <w:sz w:val="24"/>
                          </w:rPr>
                          <w:t>477</w:t>
                        </w:r>
                      </w:p>
                    </w:txbxContent>
                  </v:textbox>
                </v:rect>
                <v:rect id="Rectangle 1628" o:spid="_x0000_s1038" style="position:absolute;left:8495;top:10181;width:506;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" filled="f" stroked="f">
                  <v:textbox inset="0,0,0,0">
                    <w:txbxContent>
                      <w:p w14:paraId="43FFDE46" w14:textId="77777777" w:rsidR="001A19ED" w:rsidRDefault="000145DE">
                        <w:pPr>
                          <w:spacing w:after="160" w:line="259" w:lineRule="auto"/>
                        </w:pPr>
                        <w:r>
                          <w:rPr>
                            <w:rFonts w:ascii="Times New Roman" w:eastAsia="Times New Roman" w:hAnsi="Times New Roman" w:cs="Times New Roman"/>
                            <w:sz w:val="24"/>
                          </w:rPr>
                          <w:t xml:space="preserve"> </w:t>
                        </w:r>
                      </w:p>
                    </w:txbxContent>
                  </v:textbox>
                </v:rect>
                <v:shape id="Shape 67779" o:spid="_x0000_s1039" style="position:absolute;left:1797;top:3460;width:4432;height:2489;visibility:visible;mso-wrap-style:square;v-text-anchor:top" coordsize="443230,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" path="m,l443230,r,248920l,248920,,e" fillcolor="#5b9bd5" stroked="f" strokeweight="0">
                  <v:stroke miterlimit="83231f" joinstyle="miter"/>
                  <v:path arrowok="t" textboxrect="0,0,443230,248920"/>
                </v:shape>
                <v:rect id="Rectangle 1630" o:spid="_x0000_s1040" style="position:absolute;left:2749;top:4314;width:3040;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" filled="f" stroked="f">
                  <v:textbox inset="0,0,0,0">
                    <w:txbxContent>
                      <w:p w14:paraId="58AE3610" w14:textId="77777777" w:rsidR="001A19ED" w:rsidRDefault="000145DE">
                        <w:pPr>
                          <w:spacing w:after="160" w:line="259" w:lineRule="auto"/>
                        </w:pPr>
                        <w:r>
                          <w:rPr>
                            <w:rFonts w:ascii="Times New Roman" w:eastAsia="Times New Roman" w:hAnsi="Times New Roman" w:cs="Times New Roman"/>
                            <w:sz w:val="24"/>
                          </w:rPr>
                          <w:t>252</w:t>
                        </w:r>
                      </w:p>
                    </w:txbxContent>
                  </v:textbox>
                </v:rect>
                <v:rect id="Rectangle 1631" o:spid="_x0000_s1041" style="position:absolute;left:5035;top:4314;width:507;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" filled="f" stroked="f">
                  <v:textbox inset="0,0,0,0">
                    <w:txbxContent>
                      <w:p w14:paraId="3BB02157" w14:textId="77777777" w:rsidR="001A19ED" w:rsidRDefault="000145DE">
                        <w:pPr>
                          <w:spacing w:after="160" w:line="259" w:lineRule="auto"/>
                        </w:pPr>
                        <w:r>
                          <w:rPr>
                            <w:rFonts w:ascii="Times New Roman" w:eastAsia="Times New Roman" w:hAnsi="Times New Roman" w:cs="Times New Roman"/>
                            <w:sz w:val="24"/>
                          </w:rPr>
                          <w:t xml:space="preserve"> </w:t>
                        </w:r>
                      </w:p>
                    </w:txbxContent>
                  </v:textbox>
                </v:rect>
                <w10:wrap type="square"/>
              </v:group>
            </w:pict>
          </mc:Fallback>
        </mc:AlternateContent>
      </w:r>
      <w:r>
        <w:t xml:space="preserve"> </w:t>
      </w:r>
      <w:r>
        <w:rPr>
          <w:b/>
        </w:rPr>
        <w:t xml:space="preserve">Fellesfag (252 timer) </w:t>
      </w:r>
    </w:p>
    <w:p w14:paraId="31BB14E8" w14:textId="77777777" w:rsidR="001A19ED" w:rsidRDefault="000145DE">
      <w:pPr>
        <w:spacing w:after="0" w:line="259" w:lineRule="auto"/>
        <w:ind w:left="1057"/>
        <w:jc w:val="center"/>
      </w:pPr>
      <w:r>
        <w:t xml:space="preserve"> </w:t>
      </w:r>
    </w:p>
    <w:p w14:paraId="711DD442" w14:textId="77777777" w:rsidR="001A19ED" w:rsidRDefault="000145DE">
      <w:pPr>
        <w:ind w:left="1067" w:right="45" w:hanging="10"/>
      </w:pPr>
      <w:r>
        <w:rPr>
          <w:b/>
        </w:rPr>
        <w:t xml:space="preserve">Yrkesfaglig fordypning (253 timer) </w:t>
      </w:r>
    </w:p>
    <w:p w14:paraId="2064C8DC" w14:textId="77777777" w:rsidR="001A19ED" w:rsidRDefault="000145DE">
      <w:pPr>
        <w:spacing w:after="0" w:line="259" w:lineRule="auto"/>
        <w:ind w:left="1057"/>
        <w:jc w:val="center"/>
      </w:pPr>
      <w:r>
        <w:t xml:space="preserve"> </w:t>
      </w:r>
    </w:p>
    <w:p w14:paraId="557A7484" w14:textId="77777777" w:rsidR="001A19ED" w:rsidRDefault="000145DE">
      <w:pPr>
        <w:pStyle w:val="Overskrift1"/>
        <w:ind w:left="1067" w:right="45"/>
      </w:pPr>
      <w:r>
        <w:t xml:space="preserve">Felles programfag Leverandør/Skole (477 timer) </w:t>
      </w:r>
    </w:p>
    <w:p w14:paraId="55D4C890" w14:textId="77777777" w:rsidR="001A19ED" w:rsidRDefault="000145DE">
      <w:pPr>
        <w:spacing w:after="0" w:line="259" w:lineRule="auto"/>
        <w:ind w:left="1067" w:hanging="10"/>
        <w:jc w:val="center"/>
      </w:pPr>
      <w:r>
        <w:t xml:space="preserve">197 t Drift og produksjon </w:t>
      </w:r>
    </w:p>
    <w:p w14:paraId="5F1F29A2" w14:textId="77777777" w:rsidR="001A19ED" w:rsidRDefault="000145DE">
      <w:pPr>
        <w:spacing w:after="0" w:line="259" w:lineRule="auto"/>
        <w:ind w:left="1067" w:hanging="10"/>
        <w:jc w:val="center"/>
      </w:pPr>
      <w:r>
        <w:t xml:space="preserve">140 t Biologi og miljø </w:t>
      </w:r>
    </w:p>
    <w:p w14:paraId="498D0637" w14:textId="77777777" w:rsidR="001A19ED" w:rsidRDefault="000145DE">
      <w:pPr>
        <w:spacing w:after="218" w:line="259" w:lineRule="auto"/>
        <w:ind w:left="1067" w:hanging="10"/>
        <w:jc w:val="center"/>
      </w:pPr>
      <w:r>
        <w:t>140 t Anlegg og teknikk</w:t>
      </w:r>
      <w:r>
        <w:rPr>
          <w:b/>
        </w:rPr>
        <w:t xml:space="preserve"> </w:t>
      </w:r>
    </w:p>
    <w:p w14:paraId="42344811" w14:textId="77777777" w:rsidR="001A19ED" w:rsidRDefault="000145DE">
      <w:pPr>
        <w:pStyle w:val="Overskrift2"/>
        <w:spacing w:after="38"/>
        <w:ind w:left="-3"/>
      </w:pPr>
      <w:r>
        <w:rPr>
          <w:i/>
        </w:rPr>
        <w:t xml:space="preserve">1.2.3.1. Fellesfag </w:t>
      </w:r>
    </w:p>
    <w:p w14:paraId="6ABD9714" w14:textId="77777777" w:rsidR="001A19ED" w:rsidRDefault="000145DE">
      <w:pPr>
        <w:spacing w:after="231"/>
        <w:ind w:left="-4"/>
      </w:pPr>
      <w:r>
        <w:t xml:space="preserve">Undervisningen i fellesfaga kroppsøving, norsk og samfunnsfag skjer etter gjeldende nasjonale læreplaner. Undervisningen vil foregå på skolen. Det er nasjonale føringer på at fellesfag i størst mulig grad skal yrkesrettes. Samarbeid mellom programfaglærere og fellesfaglærere om yrkesretting av fellesfagene gir fagstoff og læringsmetoder relevans for både programfaget og for yrkesutøvelsen til eleven. For å lykkes er det viktig at elevene får forståelse av hvordan kompetanse fra fellesfagene kommer til nytte i programfagene og i arbeidslivet. </w:t>
      </w:r>
    </w:p>
    <w:p w14:paraId="0659D17B" w14:textId="77777777" w:rsidR="001A19ED" w:rsidRDefault="000145DE">
      <w:pPr>
        <w:pStyle w:val="Overskrift2"/>
        <w:spacing w:after="38"/>
        <w:ind w:left="-3"/>
      </w:pPr>
      <w:r>
        <w:rPr>
          <w:i/>
        </w:rPr>
        <w:t xml:space="preserve">1.2.3.2 Felles programfag </w:t>
      </w:r>
    </w:p>
    <w:p w14:paraId="3EC60EC9" w14:textId="3C7BC0F8" w:rsidR="001A19ED" w:rsidRDefault="000145DE">
      <w:pPr>
        <w:ind w:left="-4"/>
      </w:pPr>
      <w:r>
        <w:t>Undervisningen skjer etter den til enhver tid gjeldende nasjonale læreplan, der det er lagt opp til praktisk opplæring i faget. I disse fagene er det ikke lærebøker som dekker alle læreplanmål. For å kunne gi en kvalitativ god opplæring som tilfredsstiller kravene i læreplanen vil skolen ha behov for fordeling mellom opplæring på skole og på fasilitetene hos Leverandøren. Oversikten nedenfor viser hvordan undervisningen kan fordeles mellom skole og Leverandørens lokaliteter i programfag V</w:t>
      </w:r>
      <w:r w:rsidR="0D2887AB">
        <w:t>g</w:t>
      </w:r>
      <w:r>
        <w:t xml:space="preserve">2 Akvakultur. Leverandør forplikter seg å stille med kvalifisert personell tilgjengelig som støtte for lærer når undervisning foregår hos leverandør. </w:t>
      </w:r>
    </w:p>
    <w:p w14:paraId="4F320A36" w14:textId="58141A22" w:rsidR="001A19ED" w:rsidRDefault="000145DE">
      <w:pPr>
        <w:ind w:left="-4"/>
      </w:pPr>
      <w:r>
        <w:t xml:space="preserve">I kolonnen «Leverandør» er det stipulert hvor mange av de 312 undervisningstimene som vil benyttes til de ulike læreplanmålene, og denne opplæringen vil altså kunne skje på Leverandørs anlegg. Pr. i dag vil dette gjelde opp til 15 elever på </w:t>
      </w:r>
      <w:r w:rsidR="24EA911F">
        <w:t>V</w:t>
      </w:r>
      <w:r>
        <w:t>g2. Tidspunkt for de ulike opplæringsaktivitetene vil angis i en årsplan for hvert skoleår som utarbeides av skole og Leverandør (se pkt. 1.2.). Kryss som er uthevet signaliserer hvor hovedtyngden ligger i fordelingen mellom opplæringssted skole/leverandør.</w:t>
      </w:r>
      <w:r w:rsidRPr="24742925">
        <w:rPr>
          <w:b/>
          <w:bCs/>
        </w:rPr>
        <w:t xml:space="preserve"> </w:t>
      </w:r>
      <w:r>
        <w:br w:type="page"/>
      </w:r>
    </w:p>
    <w:p w14:paraId="4DBEA79D" w14:textId="77777777" w:rsidR="001A19ED" w:rsidRDefault="001A19ED">
      <w:pPr>
        <w:spacing w:after="0" w:line="259" w:lineRule="auto"/>
        <w:ind w:left="-1414" w:right="10486"/>
      </w:pPr>
    </w:p>
    <w:tbl>
      <w:tblPr>
        <w:tblStyle w:val="TableGrid"/>
        <w:tblW w:w="9084" w:type="dxa"/>
        <w:tblInd w:w="-4" w:type="dxa"/>
        <w:tblCellMar>
          <w:top w:w="39" w:type="dxa"/>
          <w:left w:w="107" w:type="dxa"/>
          <w:right w:w="63" w:type="dxa"/>
        </w:tblCellMar>
        <w:tblLook w:val="04A0" w:firstRow="1" w:lastRow="0" w:firstColumn="1" w:lastColumn="0" w:noHBand="0" w:noVBand="1"/>
      </w:tblPr>
      <w:tblGrid>
        <w:gridCol w:w="704"/>
        <w:gridCol w:w="5484"/>
        <w:gridCol w:w="1514"/>
        <w:gridCol w:w="1382"/>
      </w:tblGrid>
      <w:tr w:rsidR="001A19ED" w14:paraId="5E61127A" w14:textId="77777777">
        <w:trPr>
          <w:trHeight w:val="384"/>
        </w:trPr>
        <w:tc>
          <w:tcPr>
            <w:tcW w:w="704" w:type="dxa"/>
            <w:vMerge w:val="restart"/>
            <w:tcBorders>
              <w:top w:val="single" w:sz="4" w:space="0" w:color="B4C6E7"/>
              <w:left w:val="single" w:sz="4" w:space="0" w:color="B4C6E7"/>
              <w:bottom w:val="single" w:sz="4" w:space="0" w:color="B4C6E7"/>
              <w:right w:val="single" w:sz="4" w:space="0" w:color="B4C6E7"/>
            </w:tcBorders>
            <w:shd w:val="clear" w:color="auto" w:fill="5B9BD5"/>
            <w:vAlign w:val="bottom"/>
          </w:tcPr>
          <w:p w14:paraId="2630FE64" w14:textId="77777777" w:rsidR="001A19ED" w:rsidRDefault="000145DE">
            <w:pPr>
              <w:spacing w:line="259" w:lineRule="auto"/>
            </w:pPr>
            <w:r>
              <w:rPr>
                <w:b/>
              </w:rPr>
              <w:t xml:space="preserve"> </w:t>
            </w:r>
          </w:p>
        </w:tc>
        <w:tc>
          <w:tcPr>
            <w:tcW w:w="5484" w:type="dxa"/>
            <w:vMerge w:val="restart"/>
            <w:tcBorders>
              <w:top w:val="single" w:sz="4" w:space="0" w:color="B4C6E7"/>
              <w:left w:val="single" w:sz="4" w:space="0" w:color="B4C6E7"/>
              <w:bottom w:val="single" w:sz="4" w:space="0" w:color="B4C6E7"/>
              <w:right w:val="single" w:sz="4" w:space="0" w:color="B4C6E7"/>
            </w:tcBorders>
            <w:shd w:val="clear" w:color="auto" w:fill="5B9BD5"/>
            <w:vAlign w:val="bottom"/>
          </w:tcPr>
          <w:p w14:paraId="409BF953" w14:textId="77777777" w:rsidR="001A19ED" w:rsidRDefault="000145DE">
            <w:pPr>
              <w:spacing w:line="259" w:lineRule="auto"/>
              <w:ind w:left="1"/>
            </w:pPr>
            <w:r>
              <w:rPr>
                <w:b/>
              </w:rPr>
              <w:t>Læreplanmål programfag</w:t>
            </w:r>
            <w:r>
              <w:t xml:space="preserve"> </w:t>
            </w:r>
            <w:r>
              <w:rPr>
                <w:b/>
              </w:rPr>
              <w:t>Vg2</w:t>
            </w:r>
            <w:r>
              <w:t xml:space="preserve"> </w:t>
            </w:r>
          </w:p>
        </w:tc>
        <w:tc>
          <w:tcPr>
            <w:tcW w:w="2896" w:type="dxa"/>
            <w:gridSpan w:val="2"/>
            <w:tcBorders>
              <w:top w:val="single" w:sz="4" w:space="0" w:color="B4C6E7"/>
              <w:left w:val="single" w:sz="4" w:space="0" w:color="B4C6E7"/>
              <w:bottom w:val="single" w:sz="12" w:space="0" w:color="8EAADB"/>
              <w:right w:val="single" w:sz="4" w:space="0" w:color="B4C6E7"/>
            </w:tcBorders>
            <w:shd w:val="clear" w:color="auto" w:fill="5B9BD5"/>
          </w:tcPr>
          <w:p w14:paraId="3AB8CB6E" w14:textId="77777777" w:rsidR="001A19ED" w:rsidRDefault="000145DE">
            <w:pPr>
              <w:spacing w:line="259" w:lineRule="auto"/>
              <w:ind w:right="41"/>
              <w:jc w:val="center"/>
            </w:pPr>
            <w:r>
              <w:t xml:space="preserve">Opplæringssted </w:t>
            </w:r>
          </w:p>
        </w:tc>
      </w:tr>
      <w:tr w:rsidR="001A19ED" w14:paraId="7476A8B0" w14:textId="77777777">
        <w:trPr>
          <w:trHeight w:val="271"/>
        </w:trPr>
        <w:tc>
          <w:tcPr>
            <w:tcW w:w="0" w:type="auto"/>
            <w:vMerge/>
            <w:tcBorders>
              <w:top w:val="nil"/>
              <w:left w:val="single" w:sz="4" w:space="0" w:color="B4C6E7"/>
              <w:bottom w:val="single" w:sz="4" w:space="0" w:color="B4C6E7"/>
              <w:right w:val="single" w:sz="4" w:space="0" w:color="B4C6E7"/>
            </w:tcBorders>
          </w:tcPr>
          <w:p w14:paraId="4D0EB227" w14:textId="77777777" w:rsidR="001A19ED" w:rsidRDefault="001A19ED">
            <w:pPr>
              <w:spacing w:after="160" w:line="259" w:lineRule="auto"/>
            </w:pPr>
          </w:p>
        </w:tc>
        <w:tc>
          <w:tcPr>
            <w:tcW w:w="0" w:type="auto"/>
            <w:vMerge/>
            <w:tcBorders>
              <w:top w:val="nil"/>
              <w:left w:val="single" w:sz="4" w:space="0" w:color="B4C6E7"/>
              <w:bottom w:val="single" w:sz="4" w:space="0" w:color="B4C6E7"/>
              <w:right w:val="single" w:sz="4" w:space="0" w:color="B4C6E7"/>
            </w:tcBorders>
          </w:tcPr>
          <w:p w14:paraId="47D56838" w14:textId="77777777" w:rsidR="001A19ED" w:rsidRDefault="001A19ED">
            <w:pPr>
              <w:spacing w:after="160" w:line="259" w:lineRule="auto"/>
            </w:pPr>
          </w:p>
        </w:tc>
        <w:tc>
          <w:tcPr>
            <w:tcW w:w="1514" w:type="dxa"/>
            <w:tcBorders>
              <w:top w:val="single" w:sz="12" w:space="0" w:color="8EAADB"/>
              <w:left w:val="single" w:sz="4" w:space="0" w:color="B4C6E7"/>
              <w:bottom w:val="single" w:sz="4" w:space="0" w:color="B4C6E7"/>
              <w:right w:val="single" w:sz="4" w:space="0" w:color="B4C6E7"/>
            </w:tcBorders>
            <w:shd w:val="clear" w:color="auto" w:fill="5B9BD5"/>
          </w:tcPr>
          <w:p w14:paraId="610C1551" w14:textId="77777777" w:rsidR="001A19ED" w:rsidRDefault="000145DE">
            <w:pPr>
              <w:spacing w:line="259" w:lineRule="auto"/>
              <w:ind w:left="1"/>
            </w:pPr>
            <w:r>
              <w:rPr>
                <w:b/>
              </w:rPr>
              <w:t xml:space="preserve">Skole </w:t>
            </w:r>
          </w:p>
        </w:tc>
        <w:tc>
          <w:tcPr>
            <w:tcW w:w="1381" w:type="dxa"/>
            <w:tcBorders>
              <w:top w:val="single" w:sz="12" w:space="0" w:color="8EAADB"/>
              <w:left w:val="single" w:sz="4" w:space="0" w:color="B4C6E7"/>
              <w:bottom w:val="single" w:sz="4" w:space="0" w:color="B4C6E7"/>
              <w:right w:val="single" w:sz="4" w:space="0" w:color="B4C6E7"/>
            </w:tcBorders>
            <w:shd w:val="clear" w:color="auto" w:fill="5B9BD5"/>
          </w:tcPr>
          <w:p w14:paraId="279AB0A0" w14:textId="77777777" w:rsidR="001A19ED" w:rsidRDefault="000145DE">
            <w:pPr>
              <w:spacing w:line="259" w:lineRule="auto"/>
              <w:ind w:left="1"/>
            </w:pPr>
            <w:r>
              <w:rPr>
                <w:b/>
              </w:rPr>
              <w:t xml:space="preserve">Leverandør </w:t>
            </w:r>
          </w:p>
        </w:tc>
      </w:tr>
      <w:tr w:rsidR="001A19ED" w14:paraId="654C4322" w14:textId="77777777">
        <w:trPr>
          <w:trHeight w:val="548"/>
        </w:trPr>
        <w:tc>
          <w:tcPr>
            <w:tcW w:w="704" w:type="dxa"/>
            <w:tcBorders>
              <w:top w:val="single" w:sz="4" w:space="0" w:color="B4C6E7"/>
              <w:left w:val="single" w:sz="4" w:space="0" w:color="B4C6E7"/>
              <w:bottom w:val="single" w:sz="4" w:space="0" w:color="B4C6E7"/>
              <w:right w:val="single" w:sz="4" w:space="0" w:color="B4C6E7"/>
            </w:tcBorders>
            <w:shd w:val="clear" w:color="auto" w:fill="DEEAF6"/>
          </w:tcPr>
          <w:p w14:paraId="07325B7B" w14:textId="77777777" w:rsidR="001A19ED" w:rsidRDefault="000145DE">
            <w:pPr>
              <w:spacing w:line="259" w:lineRule="auto"/>
            </w:pPr>
            <w:r>
              <w:rPr>
                <w:b/>
              </w:rPr>
              <w:t>1.</w:t>
            </w:r>
            <w:r>
              <w:rPr>
                <w:b/>
                <w:sz w:val="24"/>
              </w:rPr>
              <w:t xml:space="preserve"> </w:t>
            </w:r>
          </w:p>
        </w:tc>
        <w:tc>
          <w:tcPr>
            <w:tcW w:w="5484" w:type="dxa"/>
            <w:tcBorders>
              <w:top w:val="single" w:sz="4" w:space="0" w:color="B4C6E7"/>
              <w:left w:val="single" w:sz="4" w:space="0" w:color="B4C6E7"/>
              <w:bottom w:val="single" w:sz="4" w:space="0" w:color="B4C6E7"/>
              <w:right w:val="single" w:sz="4" w:space="0" w:color="B4C6E7"/>
            </w:tcBorders>
            <w:shd w:val="clear" w:color="auto" w:fill="DEEAF6"/>
          </w:tcPr>
          <w:p w14:paraId="31EC34C2" w14:textId="77777777" w:rsidR="001A19ED" w:rsidRDefault="000145DE">
            <w:pPr>
              <w:spacing w:line="259" w:lineRule="auto"/>
              <w:ind w:left="1"/>
            </w:pPr>
            <w:r>
              <w:rPr>
                <w:b/>
              </w:rPr>
              <w:t xml:space="preserve">Drift og Produksjon AKV2005 (197 t/å) </w:t>
            </w:r>
          </w:p>
        </w:tc>
        <w:tc>
          <w:tcPr>
            <w:tcW w:w="1514" w:type="dxa"/>
            <w:tcBorders>
              <w:top w:val="single" w:sz="4" w:space="0" w:color="B4C6E7"/>
              <w:left w:val="single" w:sz="4" w:space="0" w:color="B4C6E7"/>
              <w:bottom w:val="single" w:sz="4" w:space="0" w:color="B4C6E7"/>
              <w:right w:val="single" w:sz="4" w:space="0" w:color="B4C6E7"/>
            </w:tcBorders>
            <w:shd w:val="clear" w:color="auto" w:fill="DEEAF6"/>
          </w:tcPr>
          <w:p w14:paraId="4DB0BD5C" w14:textId="77777777" w:rsidR="001A19ED" w:rsidRDefault="000145DE">
            <w:pPr>
              <w:spacing w:line="259" w:lineRule="auto"/>
              <w:ind w:left="1"/>
            </w:pPr>
            <w:r>
              <w:t xml:space="preserve"> </w:t>
            </w:r>
          </w:p>
        </w:tc>
        <w:tc>
          <w:tcPr>
            <w:tcW w:w="1381" w:type="dxa"/>
            <w:tcBorders>
              <w:top w:val="single" w:sz="4" w:space="0" w:color="B4C6E7"/>
              <w:left w:val="single" w:sz="4" w:space="0" w:color="B4C6E7"/>
              <w:bottom w:val="single" w:sz="4" w:space="0" w:color="B4C6E7"/>
              <w:right w:val="single" w:sz="4" w:space="0" w:color="B4C6E7"/>
            </w:tcBorders>
            <w:shd w:val="clear" w:color="auto" w:fill="DEEAF6"/>
          </w:tcPr>
          <w:p w14:paraId="105D45D2" w14:textId="77777777" w:rsidR="001A19ED" w:rsidRDefault="000145DE">
            <w:pPr>
              <w:spacing w:line="259" w:lineRule="auto"/>
              <w:ind w:left="1"/>
            </w:pPr>
            <w:r>
              <w:t xml:space="preserve"> </w:t>
            </w:r>
          </w:p>
        </w:tc>
      </w:tr>
      <w:tr w:rsidR="001A19ED" w14:paraId="65726026" w14:textId="77777777">
        <w:trPr>
          <w:trHeight w:val="733"/>
        </w:trPr>
        <w:tc>
          <w:tcPr>
            <w:tcW w:w="704" w:type="dxa"/>
            <w:tcBorders>
              <w:top w:val="single" w:sz="4" w:space="0" w:color="B4C6E7"/>
              <w:left w:val="single" w:sz="4" w:space="0" w:color="B4C6E7"/>
              <w:bottom w:val="single" w:sz="4" w:space="0" w:color="B4C6E7"/>
              <w:right w:val="single" w:sz="4" w:space="0" w:color="B4C6E7"/>
            </w:tcBorders>
          </w:tcPr>
          <w:p w14:paraId="39B851E2" w14:textId="77777777" w:rsidR="001A19ED" w:rsidRDefault="000145DE">
            <w:pPr>
              <w:spacing w:line="259" w:lineRule="auto"/>
            </w:pPr>
            <w:r>
              <w:t xml:space="preserve">1.1  </w:t>
            </w:r>
          </w:p>
        </w:tc>
        <w:tc>
          <w:tcPr>
            <w:tcW w:w="5484" w:type="dxa"/>
            <w:tcBorders>
              <w:top w:val="single" w:sz="4" w:space="0" w:color="B4C6E7"/>
              <w:left w:val="single" w:sz="4" w:space="0" w:color="B4C6E7"/>
              <w:bottom w:val="single" w:sz="4" w:space="0" w:color="B4C6E7"/>
              <w:right w:val="single" w:sz="4" w:space="0" w:color="B4C6E7"/>
            </w:tcBorders>
          </w:tcPr>
          <w:p w14:paraId="6F2A1F78" w14:textId="77777777" w:rsidR="001A19ED" w:rsidRDefault="000145DE">
            <w:pPr>
              <w:spacing w:line="259" w:lineRule="auto"/>
              <w:ind w:left="1"/>
            </w:pPr>
            <w:r>
              <w:t xml:space="preserve">Planlegge, gjennomføre, vurdere og dokumentere </w:t>
            </w:r>
          </w:p>
          <w:p w14:paraId="3E062CAA" w14:textId="77777777" w:rsidR="001A19ED" w:rsidRDefault="000145DE">
            <w:pPr>
              <w:spacing w:line="259" w:lineRule="auto"/>
              <w:ind w:left="1"/>
            </w:pPr>
            <w:r>
              <w:t xml:space="preserve">arbeidsoppgaver i et akvakulturanlegg etter gjeldende regelverk </w:t>
            </w:r>
          </w:p>
        </w:tc>
        <w:tc>
          <w:tcPr>
            <w:tcW w:w="1514" w:type="dxa"/>
            <w:tcBorders>
              <w:top w:val="single" w:sz="4" w:space="0" w:color="B4C6E7"/>
              <w:left w:val="single" w:sz="4" w:space="0" w:color="B4C6E7"/>
              <w:bottom w:val="single" w:sz="4" w:space="0" w:color="B4C6E7"/>
              <w:right w:val="single" w:sz="4" w:space="0" w:color="B4C6E7"/>
            </w:tcBorders>
          </w:tcPr>
          <w:p w14:paraId="0DEC4928" w14:textId="77777777" w:rsidR="001A19ED" w:rsidRDefault="000145DE">
            <w:pPr>
              <w:spacing w:line="259" w:lineRule="auto"/>
              <w:ind w:right="44"/>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3CBF3D60" w14:textId="77777777" w:rsidR="001A19ED" w:rsidRDefault="000145DE">
            <w:pPr>
              <w:spacing w:line="259" w:lineRule="auto"/>
              <w:ind w:right="45"/>
              <w:jc w:val="center"/>
            </w:pPr>
            <w:r>
              <w:t xml:space="preserve">X </w:t>
            </w:r>
          </w:p>
          <w:p w14:paraId="0FA26E69" w14:textId="77777777" w:rsidR="001A19ED" w:rsidRDefault="000145DE">
            <w:pPr>
              <w:spacing w:line="259" w:lineRule="auto"/>
              <w:ind w:left="2"/>
              <w:jc w:val="center"/>
            </w:pPr>
            <w:r>
              <w:t xml:space="preserve"> </w:t>
            </w:r>
          </w:p>
        </w:tc>
      </w:tr>
      <w:tr w:rsidR="001A19ED" w14:paraId="5B89A342" w14:textId="77777777">
        <w:trPr>
          <w:trHeight w:val="497"/>
        </w:trPr>
        <w:tc>
          <w:tcPr>
            <w:tcW w:w="704" w:type="dxa"/>
            <w:tcBorders>
              <w:top w:val="single" w:sz="4" w:space="0" w:color="B4C6E7"/>
              <w:left w:val="single" w:sz="4" w:space="0" w:color="B4C6E7"/>
              <w:bottom w:val="single" w:sz="4" w:space="0" w:color="B4C6E7"/>
              <w:right w:val="single" w:sz="4" w:space="0" w:color="B4C6E7"/>
            </w:tcBorders>
          </w:tcPr>
          <w:p w14:paraId="6FDF7FDF" w14:textId="77777777" w:rsidR="001A19ED" w:rsidRDefault="000145DE">
            <w:pPr>
              <w:spacing w:line="259" w:lineRule="auto"/>
            </w:pPr>
            <w:r>
              <w:t xml:space="preserve">1.2 </w:t>
            </w:r>
          </w:p>
        </w:tc>
        <w:tc>
          <w:tcPr>
            <w:tcW w:w="5484" w:type="dxa"/>
            <w:tcBorders>
              <w:top w:val="single" w:sz="4" w:space="0" w:color="B4C6E7"/>
              <w:left w:val="single" w:sz="4" w:space="0" w:color="B4C6E7"/>
              <w:bottom w:val="single" w:sz="4" w:space="0" w:color="B4C6E7"/>
              <w:right w:val="single" w:sz="4" w:space="0" w:color="B4C6E7"/>
            </w:tcBorders>
          </w:tcPr>
          <w:p w14:paraId="6C3987B1" w14:textId="77777777" w:rsidR="001A19ED" w:rsidRDefault="000145DE">
            <w:pPr>
              <w:spacing w:line="259" w:lineRule="auto"/>
              <w:ind w:left="1"/>
            </w:pPr>
            <w:r>
              <w:t xml:space="preserve">Registrere og vurdere miljø- og produksjonsparametere </w:t>
            </w:r>
          </w:p>
        </w:tc>
        <w:tc>
          <w:tcPr>
            <w:tcW w:w="1514" w:type="dxa"/>
            <w:tcBorders>
              <w:top w:val="single" w:sz="4" w:space="0" w:color="B4C6E7"/>
              <w:left w:val="single" w:sz="4" w:space="0" w:color="B4C6E7"/>
              <w:bottom w:val="single" w:sz="4" w:space="0" w:color="B4C6E7"/>
              <w:right w:val="single" w:sz="4" w:space="0" w:color="B4C6E7"/>
            </w:tcBorders>
          </w:tcPr>
          <w:p w14:paraId="761790E7" w14:textId="77777777" w:rsidR="001A19ED" w:rsidRDefault="000145DE">
            <w:pPr>
              <w:spacing w:line="259" w:lineRule="auto"/>
              <w:ind w:right="44"/>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011ED4A6" w14:textId="77777777" w:rsidR="001A19ED" w:rsidRDefault="000145DE">
            <w:pPr>
              <w:spacing w:line="259" w:lineRule="auto"/>
              <w:ind w:right="43"/>
              <w:jc w:val="center"/>
            </w:pPr>
            <w:r>
              <w:rPr>
                <w:b/>
              </w:rPr>
              <w:t xml:space="preserve">X </w:t>
            </w:r>
          </w:p>
          <w:p w14:paraId="16D098FB" w14:textId="77777777" w:rsidR="001A19ED" w:rsidRDefault="000145DE">
            <w:pPr>
              <w:spacing w:line="259" w:lineRule="auto"/>
              <w:ind w:left="2"/>
              <w:jc w:val="center"/>
            </w:pPr>
            <w:r>
              <w:t xml:space="preserve"> </w:t>
            </w:r>
          </w:p>
        </w:tc>
      </w:tr>
      <w:tr w:rsidR="001A19ED" w14:paraId="0FC61B4C" w14:textId="77777777">
        <w:trPr>
          <w:trHeight w:val="499"/>
        </w:trPr>
        <w:tc>
          <w:tcPr>
            <w:tcW w:w="704" w:type="dxa"/>
            <w:tcBorders>
              <w:top w:val="single" w:sz="4" w:space="0" w:color="B4C6E7"/>
              <w:left w:val="single" w:sz="4" w:space="0" w:color="B4C6E7"/>
              <w:bottom w:val="single" w:sz="4" w:space="0" w:color="B4C6E7"/>
              <w:right w:val="single" w:sz="4" w:space="0" w:color="B4C6E7"/>
            </w:tcBorders>
          </w:tcPr>
          <w:p w14:paraId="4A490AA8" w14:textId="77777777" w:rsidR="001A19ED" w:rsidRDefault="000145DE">
            <w:pPr>
              <w:spacing w:line="259" w:lineRule="auto"/>
            </w:pPr>
            <w:r>
              <w:t xml:space="preserve">1.3  </w:t>
            </w:r>
          </w:p>
        </w:tc>
        <w:tc>
          <w:tcPr>
            <w:tcW w:w="5484" w:type="dxa"/>
            <w:tcBorders>
              <w:top w:val="single" w:sz="4" w:space="0" w:color="B4C6E7"/>
              <w:left w:val="single" w:sz="4" w:space="0" w:color="B4C6E7"/>
              <w:bottom w:val="single" w:sz="4" w:space="0" w:color="B4C6E7"/>
              <w:right w:val="single" w:sz="4" w:space="0" w:color="B4C6E7"/>
            </w:tcBorders>
          </w:tcPr>
          <w:p w14:paraId="6F2AB1EF" w14:textId="77777777" w:rsidR="001A19ED" w:rsidRDefault="000145DE">
            <w:pPr>
              <w:spacing w:line="259" w:lineRule="auto"/>
              <w:ind w:left="1"/>
            </w:pPr>
            <w:r>
              <w:t xml:space="preserve">Beregne fôrmengde og anvende ulike fôringsstrategier avhengig av art og utviklingstrinn </w:t>
            </w:r>
          </w:p>
        </w:tc>
        <w:tc>
          <w:tcPr>
            <w:tcW w:w="1514" w:type="dxa"/>
            <w:tcBorders>
              <w:top w:val="single" w:sz="4" w:space="0" w:color="B4C6E7"/>
              <w:left w:val="single" w:sz="4" w:space="0" w:color="B4C6E7"/>
              <w:bottom w:val="single" w:sz="4" w:space="0" w:color="B4C6E7"/>
              <w:right w:val="single" w:sz="4" w:space="0" w:color="B4C6E7"/>
            </w:tcBorders>
          </w:tcPr>
          <w:p w14:paraId="53F91509" w14:textId="77777777" w:rsidR="001A19ED" w:rsidRDefault="000145DE">
            <w:pPr>
              <w:spacing w:line="259" w:lineRule="auto"/>
              <w:ind w:right="44"/>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15A8D3D0" w14:textId="77777777" w:rsidR="001A19ED" w:rsidRDefault="000145DE">
            <w:pPr>
              <w:spacing w:line="259" w:lineRule="auto"/>
              <w:ind w:right="45"/>
              <w:jc w:val="center"/>
            </w:pPr>
            <w:r>
              <w:t xml:space="preserve">X </w:t>
            </w:r>
          </w:p>
          <w:p w14:paraId="08D2885D" w14:textId="77777777" w:rsidR="001A19ED" w:rsidRDefault="000145DE">
            <w:pPr>
              <w:spacing w:line="259" w:lineRule="auto"/>
              <w:ind w:left="2"/>
              <w:jc w:val="center"/>
            </w:pPr>
            <w:r>
              <w:t xml:space="preserve"> </w:t>
            </w:r>
          </w:p>
        </w:tc>
      </w:tr>
      <w:tr w:rsidR="001A19ED" w14:paraId="407832D8" w14:textId="77777777">
        <w:trPr>
          <w:trHeight w:val="545"/>
        </w:trPr>
        <w:tc>
          <w:tcPr>
            <w:tcW w:w="704" w:type="dxa"/>
            <w:tcBorders>
              <w:top w:val="single" w:sz="4" w:space="0" w:color="B4C6E7"/>
              <w:left w:val="single" w:sz="4" w:space="0" w:color="B4C6E7"/>
              <w:bottom w:val="single" w:sz="4" w:space="0" w:color="B4C6E7"/>
              <w:right w:val="single" w:sz="4" w:space="0" w:color="B4C6E7"/>
            </w:tcBorders>
          </w:tcPr>
          <w:p w14:paraId="3E11FF56" w14:textId="77777777" w:rsidR="001A19ED" w:rsidRDefault="000145DE">
            <w:pPr>
              <w:spacing w:line="259" w:lineRule="auto"/>
            </w:pPr>
            <w:r>
              <w:t xml:space="preserve">1.4 </w:t>
            </w:r>
          </w:p>
        </w:tc>
        <w:tc>
          <w:tcPr>
            <w:tcW w:w="5484" w:type="dxa"/>
            <w:tcBorders>
              <w:top w:val="single" w:sz="4" w:space="0" w:color="B4C6E7"/>
              <w:left w:val="single" w:sz="4" w:space="0" w:color="B4C6E7"/>
              <w:bottom w:val="single" w:sz="4" w:space="0" w:color="B4C6E7"/>
              <w:right w:val="single" w:sz="4" w:space="0" w:color="B4C6E7"/>
            </w:tcBorders>
          </w:tcPr>
          <w:p w14:paraId="537D6015" w14:textId="77777777" w:rsidR="001A19ED" w:rsidRDefault="000145DE">
            <w:pPr>
              <w:spacing w:line="259" w:lineRule="auto"/>
              <w:ind w:left="1"/>
            </w:pPr>
            <w:r>
              <w:t xml:space="preserve">Renholde og vedlikeholde utstyr som brukes i akvakulturnæringen </w:t>
            </w:r>
          </w:p>
        </w:tc>
        <w:tc>
          <w:tcPr>
            <w:tcW w:w="1514" w:type="dxa"/>
            <w:tcBorders>
              <w:top w:val="single" w:sz="4" w:space="0" w:color="B4C6E7"/>
              <w:left w:val="single" w:sz="4" w:space="0" w:color="B4C6E7"/>
              <w:bottom w:val="single" w:sz="4" w:space="0" w:color="B4C6E7"/>
              <w:right w:val="single" w:sz="4" w:space="0" w:color="B4C6E7"/>
            </w:tcBorders>
          </w:tcPr>
          <w:p w14:paraId="0BDBD74E" w14:textId="77777777" w:rsidR="001A19ED" w:rsidRDefault="000145DE">
            <w:pPr>
              <w:spacing w:line="259" w:lineRule="auto"/>
              <w:ind w:right="44"/>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0BDF7E5E" w14:textId="77777777" w:rsidR="001A19ED" w:rsidRDefault="000145DE">
            <w:pPr>
              <w:spacing w:line="259" w:lineRule="auto"/>
              <w:ind w:right="45"/>
              <w:jc w:val="center"/>
            </w:pPr>
            <w:r>
              <w:t xml:space="preserve">X </w:t>
            </w:r>
          </w:p>
          <w:p w14:paraId="17FF8403" w14:textId="77777777" w:rsidR="001A19ED" w:rsidRDefault="000145DE">
            <w:pPr>
              <w:spacing w:line="259" w:lineRule="auto"/>
              <w:ind w:left="2"/>
              <w:jc w:val="center"/>
            </w:pPr>
            <w:r>
              <w:t xml:space="preserve"> </w:t>
            </w:r>
          </w:p>
        </w:tc>
      </w:tr>
      <w:tr w:rsidR="001A19ED" w14:paraId="2CBBA274" w14:textId="77777777">
        <w:trPr>
          <w:trHeight w:val="499"/>
        </w:trPr>
        <w:tc>
          <w:tcPr>
            <w:tcW w:w="704" w:type="dxa"/>
            <w:tcBorders>
              <w:top w:val="single" w:sz="4" w:space="0" w:color="B4C6E7"/>
              <w:left w:val="single" w:sz="4" w:space="0" w:color="B4C6E7"/>
              <w:bottom w:val="single" w:sz="4" w:space="0" w:color="B4C6E7"/>
              <w:right w:val="single" w:sz="4" w:space="0" w:color="B4C6E7"/>
            </w:tcBorders>
          </w:tcPr>
          <w:p w14:paraId="5E435472" w14:textId="77777777" w:rsidR="001A19ED" w:rsidRDefault="000145DE">
            <w:pPr>
              <w:spacing w:line="259" w:lineRule="auto"/>
            </w:pPr>
            <w:r>
              <w:t xml:space="preserve">1.5 </w:t>
            </w:r>
          </w:p>
        </w:tc>
        <w:tc>
          <w:tcPr>
            <w:tcW w:w="5484" w:type="dxa"/>
            <w:tcBorders>
              <w:top w:val="single" w:sz="4" w:space="0" w:color="B4C6E7"/>
              <w:left w:val="single" w:sz="4" w:space="0" w:color="B4C6E7"/>
              <w:bottom w:val="single" w:sz="4" w:space="0" w:color="B4C6E7"/>
              <w:right w:val="single" w:sz="4" w:space="0" w:color="B4C6E7"/>
            </w:tcBorders>
          </w:tcPr>
          <w:p w14:paraId="580B7A4C" w14:textId="77777777" w:rsidR="001A19ED" w:rsidRDefault="000145DE">
            <w:pPr>
              <w:spacing w:line="259" w:lineRule="auto"/>
              <w:ind w:left="1"/>
            </w:pPr>
            <w:r>
              <w:t xml:space="preserve">Kontrollere, sortere og transportere akvakulturorganismer </w:t>
            </w:r>
          </w:p>
        </w:tc>
        <w:tc>
          <w:tcPr>
            <w:tcW w:w="1514" w:type="dxa"/>
            <w:tcBorders>
              <w:top w:val="single" w:sz="4" w:space="0" w:color="B4C6E7"/>
              <w:left w:val="single" w:sz="4" w:space="0" w:color="B4C6E7"/>
              <w:bottom w:val="single" w:sz="4" w:space="0" w:color="B4C6E7"/>
              <w:right w:val="single" w:sz="4" w:space="0" w:color="B4C6E7"/>
            </w:tcBorders>
          </w:tcPr>
          <w:p w14:paraId="4B5F8A21" w14:textId="77777777" w:rsidR="001A19ED" w:rsidRDefault="000145DE">
            <w:pPr>
              <w:spacing w:line="259" w:lineRule="auto"/>
              <w:ind w:right="44"/>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2B42E9A2" w14:textId="77777777" w:rsidR="001A19ED" w:rsidRDefault="000145DE">
            <w:pPr>
              <w:spacing w:line="259" w:lineRule="auto"/>
              <w:ind w:right="45"/>
              <w:jc w:val="center"/>
            </w:pPr>
            <w:r>
              <w:t xml:space="preserve">X </w:t>
            </w:r>
          </w:p>
          <w:p w14:paraId="4109B6EE" w14:textId="77777777" w:rsidR="001A19ED" w:rsidRDefault="000145DE">
            <w:pPr>
              <w:spacing w:line="259" w:lineRule="auto"/>
              <w:ind w:left="2"/>
              <w:jc w:val="center"/>
            </w:pPr>
            <w:r>
              <w:t xml:space="preserve"> </w:t>
            </w:r>
          </w:p>
        </w:tc>
      </w:tr>
      <w:tr w:rsidR="001A19ED" w14:paraId="7EBBC5DA" w14:textId="77777777">
        <w:trPr>
          <w:trHeight w:val="547"/>
        </w:trPr>
        <w:tc>
          <w:tcPr>
            <w:tcW w:w="704" w:type="dxa"/>
            <w:tcBorders>
              <w:top w:val="single" w:sz="4" w:space="0" w:color="B4C6E7"/>
              <w:left w:val="single" w:sz="4" w:space="0" w:color="B4C6E7"/>
              <w:bottom w:val="single" w:sz="4" w:space="0" w:color="B4C6E7"/>
              <w:right w:val="single" w:sz="4" w:space="0" w:color="B4C6E7"/>
            </w:tcBorders>
          </w:tcPr>
          <w:p w14:paraId="3553F563" w14:textId="77777777" w:rsidR="001A19ED" w:rsidRDefault="000145DE">
            <w:pPr>
              <w:spacing w:line="259" w:lineRule="auto"/>
            </w:pPr>
            <w:r>
              <w:t xml:space="preserve">1.6 </w:t>
            </w:r>
          </w:p>
        </w:tc>
        <w:tc>
          <w:tcPr>
            <w:tcW w:w="5484" w:type="dxa"/>
            <w:tcBorders>
              <w:top w:val="single" w:sz="4" w:space="0" w:color="B4C6E7"/>
              <w:left w:val="single" w:sz="4" w:space="0" w:color="B4C6E7"/>
              <w:bottom w:val="single" w:sz="4" w:space="0" w:color="B4C6E7"/>
              <w:right w:val="single" w:sz="4" w:space="0" w:color="B4C6E7"/>
            </w:tcBorders>
          </w:tcPr>
          <w:p w14:paraId="70F9A81C" w14:textId="77777777" w:rsidR="001A19ED" w:rsidRDefault="000145DE">
            <w:pPr>
              <w:spacing w:line="259" w:lineRule="auto"/>
              <w:ind w:left="1"/>
            </w:pPr>
            <w:r>
              <w:t xml:space="preserve">Planlegge og gjennomføre arbeid i akvakulturanlegg i tråd med gjeldende regelverk for helse, miljø og sikkerhet </w:t>
            </w:r>
          </w:p>
        </w:tc>
        <w:tc>
          <w:tcPr>
            <w:tcW w:w="1514" w:type="dxa"/>
            <w:tcBorders>
              <w:top w:val="single" w:sz="4" w:space="0" w:color="B4C6E7"/>
              <w:left w:val="single" w:sz="4" w:space="0" w:color="B4C6E7"/>
              <w:bottom w:val="single" w:sz="4" w:space="0" w:color="B4C6E7"/>
              <w:right w:val="single" w:sz="4" w:space="0" w:color="B4C6E7"/>
            </w:tcBorders>
          </w:tcPr>
          <w:p w14:paraId="34B32F83" w14:textId="77777777" w:rsidR="001A19ED" w:rsidRDefault="000145DE">
            <w:pPr>
              <w:spacing w:line="259" w:lineRule="auto"/>
              <w:ind w:right="44"/>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59327973" w14:textId="77777777" w:rsidR="001A19ED" w:rsidRDefault="000145DE">
            <w:pPr>
              <w:spacing w:line="259" w:lineRule="auto"/>
              <w:ind w:right="43"/>
              <w:jc w:val="center"/>
            </w:pPr>
            <w:r>
              <w:rPr>
                <w:b/>
              </w:rPr>
              <w:t xml:space="preserve">X </w:t>
            </w:r>
          </w:p>
          <w:p w14:paraId="006A07D9" w14:textId="77777777" w:rsidR="001A19ED" w:rsidRDefault="000145DE">
            <w:pPr>
              <w:spacing w:line="259" w:lineRule="auto"/>
              <w:ind w:left="2"/>
              <w:jc w:val="center"/>
            </w:pPr>
            <w:r>
              <w:rPr>
                <w:b/>
              </w:rPr>
              <w:t xml:space="preserve"> </w:t>
            </w:r>
          </w:p>
        </w:tc>
      </w:tr>
      <w:tr w:rsidR="001A19ED" w14:paraId="5847570F" w14:textId="77777777">
        <w:trPr>
          <w:trHeight w:val="497"/>
        </w:trPr>
        <w:tc>
          <w:tcPr>
            <w:tcW w:w="704" w:type="dxa"/>
            <w:tcBorders>
              <w:top w:val="single" w:sz="4" w:space="0" w:color="B4C6E7"/>
              <w:left w:val="single" w:sz="4" w:space="0" w:color="B4C6E7"/>
              <w:bottom w:val="single" w:sz="4" w:space="0" w:color="B4C6E7"/>
              <w:right w:val="single" w:sz="4" w:space="0" w:color="B4C6E7"/>
            </w:tcBorders>
          </w:tcPr>
          <w:p w14:paraId="04A23AFB" w14:textId="77777777" w:rsidR="001A19ED" w:rsidRDefault="000145DE">
            <w:pPr>
              <w:spacing w:line="259" w:lineRule="auto"/>
            </w:pPr>
            <w:r>
              <w:t xml:space="preserve">1.7 </w:t>
            </w:r>
          </w:p>
        </w:tc>
        <w:tc>
          <w:tcPr>
            <w:tcW w:w="5484" w:type="dxa"/>
            <w:tcBorders>
              <w:top w:val="single" w:sz="4" w:space="0" w:color="B4C6E7"/>
              <w:left w:val="single" w:sz="4" w:space="0" w:color="B4C6E7"/>
              <w:bottom w:val="single" w:sz="4" w:space="0" w:color="B4C6E7"/>
              <w:right w:val="single" w:sz="4" w:space="0" w:color="B4C6E7"/>
            </w:tcBorders>
          </w:tcPr>
          <w:p w14:paraId="5EBD5792" w14:textId="77777777" w:rsidR="001A19ED" w:rsidRDefault="000145DE">
            <w:pPr>
              <w:spacing w:line="259" w:lineRule="auto"/>
              <w:ind w:left="1"/>
            </w:pPr>
            <w:r>
              <w:t xml:space="preserve">Utarbeide, tolke og anvende en produksjonsplan </w:t>
            </w:r>
          </w:p>
        </w:tc>
        <w:tc>
          <w:tcPr>
            <w:tcW w:w="1514" w:type="dxa"/>
            <w:tcBorders>
              <w:top w:val="single" w:sz="4" w:space="0" w:color="B4C6E7"/>
              <w:left w:val="single" w:sz="4" w:space="0" w:color="B4C6E7"/>
              <w:bottom w:val="single" w:sz="4" w:space="0" w:color="B4C6E7"/>
              <w:right w:val="single" w:sz="4" w:space="0" w:color="B4C6E7"/>
            </w:tcBorders>
          </w:tcPr>
          <w:p w14:paraId="20D55235" w14:textId="77777777" w:rsidR="001A19ED" w:rsidRDefault="000145DE">
            <w:pPr>
              <w:spacing w:line="259" w:lineRule="auto"/>
              <w:ind w:right="47"/>
              <w:jc w:val="center"/>
            </w:pPr>
            <w:r>
              <w:rPr>
                <w:b/>
              </w:rP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32BF90C0" w14:textId="77777777" w:rsidR="001A19ED" w:rsidRDefault="000145DE">
            <w:pPr>
              <w:spacing w:line="259" w:lineRule="auto"/>
              <w:ind w:right="45"/>
              <w:jc w:val="center"/>
            </w:pPr>
            <w:r>
              <w:t xml:space="preserve">X </w:t>
            </w:r>
          </w:p>
          <w:p w14:paraId="7A20D2E3" w14:textId="77777777" w:rsidR="001A19ED" w:rsidRDefault="000145DE">
            <w:pPr>
              <w:spacing w:line="259" w:lineRule="auto"/>
              <w:ind w:left="2"/>
              <w:jc w:val="center"/>
            </w:pPr>
            <w:r>
              <w:t xml:space="preserve"> </w:t>
            </w:r>
          </w:p>
        </w:tc>
      </w:tr>
      <w:tr w:rsidR="001A19ED" w14:paraId="7F05FB39" w14:textId="77777777">
        <w:trPr>
          <w:trHeight w:val="547"/>
        </w:trPr>
        <w:tc>
          <w:tcPr>
            <w:tcW w:w="704" w:type="dxa"/>
            <w:tcBorders>
              <w:top w:val="single" w:sz="4" w:space="0" w:color="B4C6E7"/>
              <w:left w:val="single" w:sz="4" w:space="0" w:color="B4C6E7"/>
              <w:bottom w:val="single" w:sz="4" w:space="0" w:color="B4C6E7"/>
              <w:right w:val="single" w:sz="4" w:space="0" w:color="B4C6E7"/>
            </w:tcBorders>
          </w:tcPr>
          <w:p w14:paraId="43E3B962" w14:textId="77777777" w:rsidR="001A19ED" w:rsidRDefault="000145DE">
            <w:pPr>
              <w:spacing w:line="259" w:lineRule="auto"/>
            </w:pPr>
            <w:r>
              <w:t xml:space="preserve">1.8 </w:t>
            </w:r>
          </w:p>
        </w:tc>
        <w:tc>
          <w:tcPr>
            <w:tcW w:w="5484" w:type="dxa"/>
            <w:tcBorders>
              <w:top w:val="single" w:sz="4" w:space="0" w:color="B4C6E7"/>
              <w:left w:val="single" w:sz="4" w:space="0" w:color="B4C6E7"/>
              <w:bottom w:val="single" w:sz="4" w:space="0" w:color="B4C6E7"/>
              <w:right w:val="single" w:sz="4" w:space="0" w:color="B4C6E7"/>
            </w:tcBorders>
          </w:tcPr>
          <w:p w14:paraId="124BC3C3" w14:textId="77777777" w:rsidR="001A19ED" w:rsidRDefault="000145DE">
            <w:pPr>
              <w:spacing w:line="259" w:lineRule="auto"/>
              <w:ind w:left="1"/>
            </w:pPr>
            <w:r>
              <w:t xml:space="preserve">Beskrive organiseringen av en akvakulturbedrift og vurdere sammenhenger mellom innsatsfaktorer, eget arbeid og økonomi </w:t>
            </w:r>
          </w:p>
        </w:tc>
        <w:tc>
          <w:tcPr>
            <w:tcW w:w="1514" w:type="dxa"/>
            <w:tcBorders>
              <w:top w:val="single" w:sz="4" w:space="0" w:color="B4C6E7"/>
              <w:left w:val="single" w:sz="4" w:space="0" w:color="B4C6E7"/>
              <w:bottom w:val="single" w:sz="4" w:space="0" w:color="B4C6E7"/>
              <w:right w:val="single" w:sz="4" w:space="0" w:color="B4C6E7"/>
            </w:tcBorders>
          </w:tcPr>
          <w:p w14:paraId="7FA1DD89" w14:textId="77777777" w:rsidR="001A19ED" w:rsidRDefault="000145DE">
            <w:pPr>
              <w:spacing w:line="259" w:lineRule="auto"/>
              <w:ind w:right="47"/>
              <w:jc w:val="center"/>
            </w:pPr>
            <w:r>
              <w:rPr>
                <w:b/>
              </w:rP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7FBCDED4" w14:textId="77777777" w:rsidR="001A19ED" w:rsidRDefault="000145DE">
            <w:pPr>
              <w:spacing w:line="259" w:lineRule="auto"/>
              <w:ind w:left="2"/>
              <w:jc w:val="center"/>
            </w:pPr>
            <w:r>
              <w:t xml:space="preserve"> </w:t>
            </w:r>
          </w:p>
          <w:p w14:paraId="0BBD7A35" w14:textId="77777777" w:rsidR="001A19ED" w:rsidRDefault="000145DE">
            <w:pPr>
              <w:spacing w:line="259" w:lineRule="auto"/>
              <w:ind w:left="2"/>
              <w:jc w:val="center"/>
            </w:pPr>
            <w:r>
              <w:t xml:space="preserve"> </w:t>
            </w:r>
          </w:p>
        </w:tc>
      </w:tr>
      <w:tr w:rsidR="001A19ED" w14:paraId="0525C884" w14:textId="77777777">
        <w:trPr>
          <w:trHeight w:val="545"/>
        </w:trPr>
        <w:tc>
          <w:tcPr>
            <w:tcW w:w="704" w:type="dxa"/>
            <w:tcBorders>
              <w:top w:val="single" w:sz="4" w:space="0" w:color="B4C6E7"/>
              <w:left w:val="single" w:sz="4" w:space="0" w:color="B4C6E7"/>
              <w:bottom w:val="single" w:sz="4" w:space="0" w:color="B4C6E7"/>
              <w:right w:val="single" w:sz="4" w:space="0" w:color="B4C6E7"/>
            </w:tcBorders>
          </w:tcPr>
          <w:p w14:paraId="2383ADD9" w14:textId="77777777" w:rsidR="001A19ED" w:rsidRDefault="000145DE">
            <w:pPr>
              <w:spacing w:line="259" w:lineRule="auto"/>
            </w:pPr>
            <w:r>
              <w:t xml:space="preserve">1.9 </w:t>
            </w:r>
          </w:p>
        </w:tc>
        <w:tc>
          <w:tcPr>
            <w:tcW w:w="5484" w:type="dxa"/>
            <w:tcBorders>
              <w:top w:val="single" w:sz="4" w:space="0" w:color="B4C6E7"/>
              <w:left w:val="single" w:sz="4" w:space="0" w:color="B4C6E7"/>
              <w:bottom w:val="single" w:sz="4" w:space="0" w:color="B4C6E7"/>
              <w:right w:val="single" w:sz="4" w:space="0" w:color="B4C6E7"/>
            </w:tcBorders>
          </w:tcPr>
          <w:p w14:paraId="0DB1264B" w14:textId="77777777" w:rsidR="001A19ED" w:rsidRDefault="000145DE">
            <w:pPr>
              <w:spacing w:line="259" w:lineRule="auto"/>
              <w:ind w:left="1"/>
            </w:pPr>
            <w:r>
              <w:t xml:space="preserve">Beskrive og anvende kvalitetsmål for akvakulturorganismer underveis i produksjonen og på sluttprodukter </w:t>
            </w:r>
          </w:p>
        </w:tc>
        <w:tc>
          <w:tcPr>
            <w:tcW w:w="1514" w:type="dxa"/>
            <w:tcBorders>
              <w:top w:val="single" w:sz="4" w:space="0" w:color="B4C6E7"/>
              <w:left w:val="single" w:sz="4" w:space="0" w:color="B4C6E7"/>
              <w:bottom w:val="single" w:sz="4" w:space="0" w:color="B4C6E7"/>
              <w:right w:val="single" w:sz="4" w:space="0" w:color="B4C6E7"/>
            </w:tcBorders>
          </w:tcPr>
          <w:p w14:paraId="6016B128" w14:textId="77777777" w:rsidR="001A19ED" w:rsidRDefault="000145DE">
            <w:pPr>
              <w:spacing w:line="259" w:lineRule="auto"/>
              <w:ind w:right="44"/>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61974849" w14:textId="77777777" w:rsidR="001A19ED" w:rsidRDefault="000145DE">
            <w:pPr>
              <w:spacing w:line="259" w:lineRule="auto"/>
              <w:ind w:right="45"/>
              <w:jc w:val="center"/>
            </w:pPr>
            <w:r>
              <w:t xml:space="preserve">X </w:t>
            </w:r>
          </w:p>
          <w:p w14:paraId="03BD02EC" w14:textId="77777777" w:rsidR="001A19ED" w:rsidRDefault="000145DE">
            <w:pPr>
              <w:spacing w:line="259" w:lineRule="auto"/>
              <w:ind w:left="2"/>
              <w:jc w:val="center"/>
            </w:pPr>
            <w:r>
              <w:t xml:space="preserve"> </w:t>
            </w:r>
          </w:p>
        </w:tc>
      </w:tr>
      <w:tr w:rsidR="001A19ED" w14:paraId="08E7555E" w14:textId="77777777">
        <w:trPr>
          <w:trHeight w:val="547"/>
        </w:trPr>
        <w:tc>
          <w:tcPr>
            <w:tcW w:w="704" w:type="dxa"/>
            <w:tcBorders>
              <w:top w:val="single" w:sz="4" w:space="0" w:color="B4C6E7"/>
              <w:left w:val="single" w:sz="4" w:space="0" w:color="B4C6E7"/>
              <w:bottom w:val="single" w:sz="4" w:space="0" w:color="B4C6E7"/>
              <w:right w:val="single" w:sz="4" w:space="0" w:color="B4C6E7"/>
            </w:tcBorders>
          </w:tcPr>
          <w:p w14:paraId="158A2CF3" w14:textId="77777777" w:rsidR="001A19ED" w:rsidRDefault="000145DE">
            <w:pPr>
              <w:spacing w:line="259" w:lineRule="auto"/>
            </w:pPr>
            <w:r>
              <w:t xml:space="preserve">1.10 </w:t>
            </w:r>
          </w:p>
        </w:tc>
        <w:tc>
          <w:tcPr>
            <w:tcW w:w="5484" w:type="dxa"/>
            <w:tcBorders>
              <w:top w:val="single" w:sz="4" w:space="0" w:color="B4C6E7"/>
              <w:left w:val="single" w:sz="4" w:space="0" w:color="B4C6E7"/>
              <w:bottom w:val="single" w:sz="4" w:space="0" w:color="B4C6E7"/>
              <w:right w:val="single" w:sz="4" w:space="0" w:color="B4C6E7"/>
            </w:tcBorders>
          </w:tcPr>
          <w:p w14:paraId="70EB1435" w14:textId="77777777" w:rsidR="001A19ED" w:rsidRDefault="000145DE">
            <w:pPr>
              <w:spacing w:line="259" w:lineRule="auto"/>
              <w:ind w:left="1"/>
            </w:pPr>
            <w:r>
              <w:t xml:space="preserve">Beskrive markedet for produkter fra akvakulturproduksjoner og vurdere mulige framtidsutsikter </w:t>
            </w:r>
          </w:p>
        </w:tc>
        <w:tc>
          <w:tcPr>
            <w:tcW w:w="1514" w:type="dxa"/>
            <w:tcBorders>
              <w:top w:val="single" w:sz="4" w:space="0" w:color="B4C6E7"/>
              <w:left w:val="single" w:sz="4" w:space="0" w:color="B4C6E7"/>
              <w:bottom w:val="single" w:sz="4" w:space="0" w:color="B4C6E7"/>
              <w:right w:val="single" w:sz="4" w:space="0" w:color="B4C6E7"/>
            </w:tcBorders>
          </w:tcPr>
          <w:p w14:paraId="05731C5C" w14:textId="77777777" w:rsidR="001A19ED" w:rsidRDefault="000145DE">
            <w:pPr>
              <w:spacing w:line="259" w:lineRule="auto"/>
              <w:ind w:right="44"/>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2C13A680" w14:textId="77777777" w:rsidR="001A19ED" w:rsidRDefault="000145DE">
            <w:pPr>
              <w:spacing w:line="259" w:lineRule="auto"/>
              <w:ind w:left="2"/>
              <w:jc w:val="center"/>
            </w:pPr>
            <w:r>
              <w:t xml:space="preserve"> </w:t>
            </w:r>
          </w:p>
        </w:tc>
      </w:tr>
      <w:tr w:rsidR="001A19ED" w14:paraId="17DF61C4" w14:textId="77777777">
        <w:trPr>
          <w:trHeight w:val="856"/>
        </w:trPr>
        <w:tc>
          <w:tcPr>
            <w:tcW w:w="704" w:type="dxa"/>
            <w:tcBorders>
              <w:top w:val="single" w:sz="4" w:space="0" w:color="B4C6E7"/>
              <w:left w:val="single" w:sz="4" w:space="0" w:color="B4C6E7"/>
              <w:bottom w:val="single" w:sz="4" w:space="0" w:color="B4C6E7"/>
              <w:right w:val="single" w:sz="4" w:space="0" w:color="B4C6E7"/>
            </w:tcBorders>
          </w:tcPr>
          <w:p w14:paraId="2DC2BAF6" w14:textId="77777777" w:rsidR="001A19ED" w:rsidRDefault="000145DE">
            <w:pPr>
              <w:spacing w:line="259" w:lineRule="auto"/>
            </w:pPr>
            <w:r>
              <w:t xml:space="preserve">1.11 </w:t>
            </w:r>
          </w:p>
        </w:tc>
        <w:tc>
          <w:tcPr>
            <w:tcW w:w="5484" w:type="dxa"/>
            <w:tcBorders>
              <w:top w:val="single" w:sz="4" w:space="0" w:color="B4C6E7"/>
              <w:left w:val="single" w:sz="4" w:space="0" w:color="B4C6E7"/>
              <w:bottom w:val="single" w:sz="4" w:space="0" w:color="B4C6E7"/>
              <w:right w:val="single" w:sz="4" w:space="0" w:color="B4C6E7"/>
            </w:tcBorders>
          </w:tcPr>
          <w:p w14:paraId="228B319B" w14:textId="77777777" w:rsidR="001A19ED" w:rsidRDefault="000145DE">
            <w:pPr>
              <w:spacing w:line="259" w:lineRule="auto"/>
              <w:ind w:left="1"/>
            </w:pPr>
            <w:r>
              <w:t xml:space="preserve">Drøfte hvilke krav og forventninger som stilles til et likeverdig og inkluderende yrkesfellesskap, og beskrive hvilke plikter og rettigheter arbeidsgiver og arbeidstaker har i arbeidslivet </w:t>
            </w:r>
          </w:p>
        </w:tc>
        <w:tc>
          <w:tcPr>
            <w:tcW w:w="1514" w:type="dxa"/>
            <w:tcBorders>
              <w:top w:val="single" w:sz="4" w:space="0" w:color="B4C6E7"/>
              <w:left w:val="single" w:sz="4" w:space="0" w:color="B4C6E7"/>
              <w:bottom w:val="single" w:sz="4" w:space="0" w:color="B4C6E7"/>
              <w:right w:val="single" w:sz="4" w:space="0" w:color="B4C6E7"/>
            </w:tcBorders>
          </w:tcPr>
          <w:p w14:paraId="50FAD0AA" w14:textId="77777777" w:rsidR="001A19ED" w:rsidRDefault="000145DE">
            <w:pPr>
              <w:spacing w:line="259" w:lineRule="auto"/>
              <w:ind w:right="44"/>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4123DCEE" w14:textId="77777777" w:rsidR="001A19ED" w:rsidRDefault="000145DE">
            <w:pPr>
              <w:spacing w:line="259" w:lineRule="auto"/>
              <w:ind w:left="2"/>
              <w:jc w:val="center"/>
            </w:pPr>
            <w:r>
              <w:t xml:space="preserve"> </w:t>
            </w:r>
          </w:p>
        </w:tc>
      </w:tr>
      <w:tr w:rsidR="001A19ED" w14:paraId="7D774200" w14:textId="77777777">
        <w:trPr>
          <w:trHeight w:val="497"/>
        </w:trPr>
        <w:tc>
          <w:tcPr>
            <w:tcW w:w="704" w:type="dxa"/>
            <w:tcBorders>
              <w:top w:val="single" w:sz="4" w:space="0" w:color="B4C6E7"/>
              <w:left w:val="single" w:sz="4" w:space="0" w:color="B4C6E7"/>
              <w:bottom w:val="single" w:sz="4" w:space="0" w:color="B4C6E7"/>
              <w:right w:val="single" w:sz="4" w:space="0" w:color="B4C6E7"/>
            </w:tcBorders>
            <w:shd w:val="clear" w:color="auto" w:fill="DEEAF6"/>
          </w:tcPr>
          <w:p w14:paraId="6FB664BB" w14:textId="77777777" w:rsidR="001A19ED" w:rsidRDefault="000145DE">
            <w:pPr>
              <w:spacing w:line="259" w:lineRule="auto"/>
            </w:pPr>
            <w:r>
              <w:rPr>
                <w:b/>
              </w:rPr>
              <w:t>2</w:t>
            </w:r>
            <w:r>
              <w:rPr>
                <w:b/>
                <w:color w:val="FF0000"/>
              </w:rPr>
              <w:t xml:space="preserve"> </w:t>
            </w:r>
          </w:p>
        </w:tc>
        <w:tc>
          <w:tcPr>
            <w:tcW w:w="5484" w:type="dxa"/>
            <w:tcBorders>
              <w:top w:val="single" w:sz="4" w:space="0" w:color="B4C6E7"/>
              <w:left w:val="single" w:sz="4" w:space="0" w:color="B4C6E7"/>
              <w:bottom w:val="single" w:sz="4" w:space="0" w:color="B4C6E7"/>
              <w:right w:val="single" w:sz="4" w:space="0" w:color="B4C6E7"/>
            </w:tcBorders>
            <w:shd w:val="clear" w:color="auto" w:fill="DEEAF6"/>
          </w:tcPr>
          <w:p w14:paraId="4343538B" w14:textId="77777777" w:rsidR="001A19ED" w:rsidRDefault="000145DE">
            <w:pPr>
              <w:spacing w:line="259" w:lineRule="auto"/>
              <w:ind w:left="1"/>
            </w:pPr>
            <w:r>
              <w:rPr>
                <w:b/>
              </w:rPr>
              <w:t xml:space="preserve">Biologi og miljø AKV 2006 (140 t/å) </w:t>
            </w:r>
          </w:p>
          <w:p w14:paraId="08E8CDD9" w14:textId="77777777" w:rsidR="001A19ED" w:rsidRDefault="000145DE">
            <w:pPr>
              <w:spacing w:line="259" w:lineRule="auto"/>
              <w:ind w:left="1"/>
            </w:pPr>
            <w:r>
              <w:rPr>
                <w:color w:val="FF0000"/>
              </w:rPr>
              <w:t xml:space="preserve"> </w:t>
            </w:r>
          </w:p>
        </w:tc>
        <w:tc>
          <w:tcPr>
            <w:tcW w:w="1514" w:type="dxa"/>
            <w:tcBorders>
              <w:top w:val="single" w:sz="4" w:space="0" w:color="B4C6E7"/>
              <w:left w:val="single" w:sz="4" w:space="0" w:color="B4C6E7"/>
              <w:bottom w:val="single" w:sz="4" w:space="0" w:color="B4C6E7"/>
              <w:right w:val="single" w:sz="4" w:space="0" w:color="B4C6E7"/>
            </w:tcBorders>
            <w:shd w:val="clear" w:color="auto" w:fill="DEEAF6"/>
          </w:tcPr>
          <w:p w14:paraId="662DA2D8" w14:textId="77777777" w:rsidR="001A19ED" w:rsidRDefault="000145DE">
            <w:pPr>
              <w:spacing w:line="259" w:lineRule="auto"/>
              <w:ind w:right="1"/>
              <w:jc w:val="center"/>
            </w:pPr>
            <w:r>
              <w:rPr>
                <w:b/>
                <w:color w:val="FF0000"/>
              </w:rPr>
              <w:t xml:space="preserve"> </w:t>
            </w:r>
          </w:p>
        </w:tc>
        <w:tc>
          <w:tcPr>
            <w:tcW w:w="1381" w:type="dxa"/>
            <w:tcBorders>
              <w:top w:val="single" w:sz="4" w:space="0" w:color="B4C6E7"/>
              <w:left w:val="single" w:sz="4" w:space="0" w:color="B4C6E7"/>
              <w:bottom w:val="single" w:sz="4" w:space="0" w:color="B4C6E7"/>
              <w:right w:val="single" w:sz="4" w:space="0" w:color="B4C6E7"/>
            </w:tcBorders>
            <w:shd w:val="clear" w:color="auto" w:fill="DEEAF6"/>
          </w:tcPr>
          <w:p w14:paraId="7FCD2E54" w14:textId="77777777" w:rsidR="001A19ED" w:rsidRDefault="000145DE">
            <w:pPr>
              <w:spacing w:line="259" w:lineRule="auto"/>
              <w:ind w:left="2"/>
              <w:jc w:val="center"/>
            </w:pPr>
            <w:r>
              <w:rPr>
                <w:b/>
              </w:rPr>
              <w:t xml:space="preserve"> </w:t>
            </w:r>
          </w:p>
        </w:tc>
      </w:tr>
      <w:tr w:rsidR="001A19ED" w14:paraId="25C5977D" w14:textId="77777777">
        <w:trPr>
          <w:trHeight w:val="743"/>
        </w:trPr>
        <w:tc>
          <w:tcPr>
            <w:tcW w:w="704" w:type="dxa"/>
            <w:tcBorders>
              <w:top w:val="single" w:sz="4" w:space="0" w:color="B4C6E7"/>
              <w:left w:val="single" w:sz="4" w:space="0" w:color="B4C6E7"/>
              <w:bottom w:val="single" w:sz="4" w:space="0" w:color="B4C6E7"/>
              <w:right w:val="single" w:sz="4" w:space="0" w:color="B4C6E7"/>
            </w:tcBorders>
          </w:tcPr>
          <w:p w14:paraId="632BF302" w14:textId="77777777" w:rsidR="001A19ED" w:rsidRDefault="000145DE">
            <w:pPr>
              <w:spacing w:line="259" w:lineRule="auto"/>
            </w:pPr>
            <w:r>
              <w:t xml:space="preserve">2.1 </w:t>
            </w:r>
          </w:p>
        </w:tc>
        <w:tc>
          <w:tcPr>
            <w:tcW w:w="5484" w:type="dxa"/>
            <w:tcBorders>
              <w:top w:val="single" w:sz="4" w:space="0" w:color="B4C6E7"/>
              <w:left w:val="single" w:sz="4" w:space="0" w:color="B4C6E7"/>
              <w:bottom w:val="single" w:sz="4" w:space="0" w:color="B4C6E7"/>
              <w:right w:val="single" w:sz="4" w:space="0" w:color="B4C6E7"/>
            </w:tcBorders>
          </w:tcPr>
          <w:p w14:paraId="28167B0E" w14:textId="77777777" w:rsidR="001A19ED" w:rsidRDefault="000145DE">
            <w:pPr>
              <w:spacing w:line="242" w:lineRule="auto"/>
              <w:ind w:left="1"/>
            </w:pPr>
            <w:r>
              <w:t xml:space="preserve">Vurdere sammenhengen mellom akvakulturarters biologi og ulike driftsformer </w:t>
            </w:r>
          </w:p>
          <w:p w14:paraId="017B8E13" w14:textId="77777777" w:rsidR="001A19ED" w:rsidRDefault="000145DE">
            <w:pPr>
              <w:spacing w:line="259" w:lineRule="auto"/>
              <w:ind w:left="1"/>
            </w:pPr>
            <w:r>
              <w:t xml:space="preserve"> </w:t>
            </w:r>
          </w:p>
        </w:tc>
        <w:tc>
          <w:tcPr>
            <w:tcW w:w="1514" w:type="dxa"/>
            <w:tcBorders>
              <w:top w:val="single" w:sz="4" w:space="0" w:color="B4C6E7"/>
              <w:left w:val="single" w:sz="4" w:space="0" w:color="B4C6E7"/>
              <w:bottom w:val="single" w:sz="4" w:space="0" w:color="B4C6E7"/>
              <w:right w:val="single" w:sz="4" w:space="0" w:color="B4C6E7"/>
            </w:tcBorders>
          </w:tcPr>
          <w:p w14:paraId="7C06150A" w14:textId="77777777" w:rsidR="001A19ED" w:rsidRDefault="000145DE">
            <w:pPr>
              <w:spacing w:line="259" w:lineRule="auto"/>
              <w:ind w:right="47"/>
              <w:jc w:val="center"/>
            </w:pPr>
            <w:r>
              <w:rPr>
                <w:b/>
              </w:rP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10620BEF" w14:textId="77777777" w:rsidR="001A19ED" w:rsidRDefault="000145DE">
            <w:pPr>
              <w:spacing w:line="259" w:lineRule="auto"/>
              <w:ind w:right="45"/>
              <w:jc w:val="center"/>
            </w:pPr>
            <w:r>
              <w:t xml:space="preserve">X </w:t>
            </w:r>
          </w:p>
          <w:p w14:paraId="1C70930A" w14:textId="77777777" w:rsidR="001A19ED" w:rsidRDefault="000145DE">
            <w:pPr>
              <w:spacing w:line="259" w:lineRule="auto"/>
              <w:ind w:left="2"/>
              <w:jc w:val="center"/>
            </w:pPr>
            <w:r>
              <w:t xml:space="preserve"> </w:t>
            </w:r>
          </w:p>
        </w:tc>
      </w:tr>
      <w:tr w:rsidR="001A19ED" w14:paraId="760B8F92" w14:textId="77777777">
        <w:trPr>
          <w:trHeight w:val="499"/>
        </w:trPr>
        <w:tc>
          <w:tcPr>
            <w:tcW w:w="704" w:type="dxa"/>
            <w:tcBorders>
              <w:top w:val="single" w:sz="4" w:space="0" w:color="B4C6E7"/>
              <w:left w:val="single" w:sz="4" w:space="0" w:color="B4C6E7"/>
              <w:bottom w:val="single" w:sz="4" w:space="0" w:color="B4C6E7"/>
              <w:right w:val="single" w:sz="4" w:space="0" w:color="B4C6E7"/>
            </w:tcBorders>
          </w:tcPr>
          <w:p w14:paraId="28515A5F" w14:textId="77777777" w:rsidR="001A19ED" w:rsidRDefault="000145DE">
            <w:pPr>
              <w:spacing w:line="259" w:lineRule="auto"/>
            </w:pPr>
            <w:r>
              <w:t xml:space="preserve">2.2 </w:t>
            </w:r>
          </w:p>
        </w:tc>
        <w:tc>
          <w:tcPr>
            <w:tcW w:w="5484" w:type="dxa"/>
            <w:tcBorders>
              <w:top w:val="single" w:sz="4" w:space="0" w:color="B4C6E7"/>
              <w:left w:val="single" w:sz="4" w:space="0" w:color="B4C6E7"/>
              <w:bottom w:val="single" w:sz="4" w:space="0" w:color="B4C6E7"/>
              <w:right w:val="single" w:sz="4" w:space="0" w:color="B4C6E7"/>
            </w:tcBorders>
          </w:tcPr>
          <w:p w14:paraId="5404BEAF" w14:textId="77777777" w:rsidR="001A19ED" w:rsidRDefault="000145DE">
            <w:pPr>
              <w:spacing w:line="259" w:lineRule="auto"/>
              <w:ind w:left="1"/>
            </w:pPr>
            <w:r>
              <w:t xml:space="preserve">Gjøre rede for miljøfaktorene i det akvatiske miljøet og vurdere faktorene ut fra artens miljøkrav og toleransegrenser </w:t>
            </w:r>
          </w:p>
        </w:tc>
        <w:tc>
          <w:tcPr>
            <w:tcW w:w="1514" w:type="dxa"/>
            <w:tcBorders>
              <w:top w:val="single" w:sz="4" w:space="0" w:color="B4C6E7"/>
              <w:left w:val="single" w:sz="4" w:space="0" w:color="B4C6E7"/>
              <w:bottom w:val="single" w:sz="4" w:space="0" w:color="B4C6E7"/>
              <w:right w:val="single" w:sz="4" w:space="0" w:color="B4C6E7"/>
            </w:tcBorders>
          </w:tcPr>
          <w:p w14:paraId="5514270D" w14:textId="77777777" w:rsidR="001A19ED" w:rsidRDefault="000145DE">
            <w:pPr>
              <w:spacing w:line="259" w:lineRule="auto"/>
              <w:ind w:right="47"/>
              <w:jc w:val="center"/>
            </w:pPr>
            <w:r>
              <w:rPr>
                <w:b/>
              </w:rP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012AF1A6" w14:textId="77777777" w:rsidR="001A19ED" w:rsidRDefault="000145DE">
            <w:pPr>
              <w:spacing w:line="259" w:lineRule="auto"/>
              <w:ind w:right="45"/>
              <w:jc w:val="center"/>
            </w:pPr>
            <w:r>
              <w:t xml:space="preserve">X </w:t>
            </w:r>
          </w:p>
          <w:p w14:paraId="67850B33" w14:textId="77777777" w:rsidR="001A19ED" w:rsidRDefault="000145DE">
            <w:pPr>
              <w:spacing w:line="259" w:lineRule="auto"/>
              <w:ind w:left="2"/>
              <w:jc w:val="center"/>
            </w:pPr>
            <w:r>
              <w:t xml:space="preserve"> </w:t>
            </w:r>
          </w:p>
        </w:tc>
      </w:tr>
      <w:tr w:rsidR="001A19ED" w14:paraId="476FE6F5" w14:textId="77777777">
        <w:trPr>
          <w:trHeight w:val="986"/>
        </w:trPr>
        <w:tc>
          <w:tcPr>
            <w:tcW w:w="704" w:type="dxa"/>
            <w:tcBorders>
              <w:top w:val="single" w:sz="4" w:space="0" w:color="B4C6E7"/>
              <w:left w:val="single" w:sz="4" w:space="0" w:color="B4C6E7"/>
              <w:bottom w:val="single" w:sz="4" w:space="0" w:color="B4C6E7"/>
              <w:right w:val="single" w:sz="4" w:space="0" w:color="B4C6E7"/>
            </w:tcBorders>
          </w:tcPr>
          <w:p w14:paraId="348FDCDC" w14:textId="77777777" w:rsidR="001A19ED" w:rsidRDefault="000145DE">
            <w:pPr>
              <w:spacing w:line="259" w:lineRule="auto"/>
            </w:pPr>
            <w:r>
              <w:lastRenderedPageBreak/>
              <w:t xml:space="preserve">2.3 </w:t>
            </w:r>
          </w:p>
        </w:tc>
        <w:tc>
          <w:tcPr>
            <w:tcW w:w="5484" w:type="dxa"/>
            <w:tcBorders>
              <w:top w:val="single" w:sz="4" w:space="0" w:color="B4C6E7"/>
              <w:left w:val="single" w:sz="4" w:space="0" w:color="B4C6E7"/>
              <w:bottom w:val="single" w:sz="4" w:space="0" w:color="B4C6E7"/>
              <w:right w:val="single" w:sz="4" w:space="0" w:color="B4C6E7"/>
            </w:tcBorders>
          </w:tcPr>
          <w:p w14:paraId="0E18B17A" w14:textId="77777777" w:rsidR="001A19ED" w:rsidRDefault="000145DE">
            <w:pPr>
              <w:spacing w:line="259" w:lineRule="auto"/>
              <w:ind w:left="1"/>
            </w:pPr>
            <w:r>
              <w:t xml:space="preserve">Vurdere atferd, utseende og helsetilstand hos </w:t>
            </w:r>
          </w:p>
          <w:p w14:paraId="645D48B8" w14:textId="77777777" w:rsidR="001A19ED" w:rsidRDefault="000145DE">
            <w:pPr>
              <w:spacing w:line="242" w:lineRule="auto"/>
              <w:ind w:left="1"/>
            </w:pPr>
            <w:r>
              <w:t xml:space="preserve">akvakulturorganismer og gjennomføre tiltak i tråd med regelverk for forebyggende helsearbeid og dyrevelferd </w:t>
            </w:r>
          </w:p>
          <w:p w14:paraId="69BBABE9" w14:textId="77777777" w:rsidR="001A19ED" w:rsidRDefault="000145DE">
            <w:pPr>
              <w:spacing w:line="259" w:lineRule="auto"/>
              <w:ind w:left="1"/>
            </w:pPr>
            <w:r>
              <w:t xml:space="preserve"> </w:t>
            </w:r>
          </w:p>
        </w:tc>
        <w:tc>
          <w:tcPr>
            <w:tcW w:w="1514" w:type="dxa"/>
            <w:tcBorders>
              <w:top w:val="single" w:sz="4" w:space="0" w:color="B4C6E7"/>
              <w:left w:val="single" w:sz="4" w:space="0" w:color="B4C6E7"/>
              <w:bottom w:val="single" w:sz="4" w:space="0" w:color="B4C6E7"/>
              <w:right w:val="single" w:sz="4" w:space="0" w:color="B4C6E7"/>
            </w:tcBorders>
          </w:tcPr>
          <w:p w14:paraId="5FBEE727" w14:textId="77777777" w:rsidR="001A19ED" w:rsidRDefault="000145DE">
            <w:pPr>
              <w:spacing w:line="259" w:lineRule="auto"/>
              <w:ind w:right="44"/>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39B6B762" w14:textId="77777777" w:rsidR="001A19ED" w:rsidRDefault="000145DE">
            <w:pPr>
              <w:spacing w:line="259" w:lineRule="auto"/>
              <w:ind w:right="43"/>
              <w:jc w:val="center"/>
            </w:pPr>
            <w:r>
              <w:rPr>
                <w:b/>
              </w:rPr>
              <w:t xml:space="preserve">X </w:t>
            </w:r>
          </w:p>
          <w:p w14:paraId="31A5F9E0" w14:textId="77777777" w:rsidR="001A19ED" w:rsidRDefault="000145DE">
            <w:pPr>
              <w:spacing w:line="259" w:lineRule="auto"/>
              <w:ind w:left="1"/>
            </w:pPr>
            <w:r>
              <w:rPr>
                <w:b/>
              </w:rPr>
              <w:t xml:space="preserve"> </w:t>
            </w:r>
          </w:p>
        </w:tc>
      </w:tr>
      <w:tr w:rsidR="001A19ED" w14:paraId="21CB2B85" w14:textId="77777777">
        <w:trPr>
          <w:trHeight w:val="742"/>
        </w:trPr>
        <w:tc>
          <w:tcPr>
            <w:tcW w:w="704" w:type="dxa"/>
            <w:tcBorders>
              <w:top w:val="single" w:sz="4" w:space="0" w:color="B4C6E7"/>
              <w:left w:val="single" w:sz="4" w:space="0" w:color="B4C6E7"/>
              <w:bottom w:val="single" w:sz="4" w:space="0" w:color="B4C6E7"/>
              <w:right w:val="single" w:sz="4" w:space="0" w:color="B4C6E7"/>
            </w:tcBorders>
          </w:tcPr>
          <w:p w14:paraId="2AFC2404" w14:textId="77777777" w:rsidR="001A19ED" w:rsidRDefault="000145DE">
            <w:pPr>
              <w:spacing w:line="259" w:lineRule="auto"/>
            </w:pPr>
            <w:r>
              <w:t xml:space="preserve">2.4 </w:t>
            </w:r>
          </w:p>
        </w:tc>
        <w:tc>
          <w:tcPr>
            <w:tcW w:w="5484" w:type="dxa"/>
            <w:tcBorders>
              <w:top w:val="single" w:sz="4" w:space="0" w:color="B4C6E7"/>
              <w:left w:val="single" w:sz="4" w:space="0" w:color="B4C6E7"/>
              <w:bottom w:val="single" w:sz="4" w:space="0" w:color="B4C6E7"/>
              <w:right w:val="single" w:sz="4" w:space="0" w:color="B4C6E7"/>
            </w:tcBorders>
          </w:tcPr>
          <w:p w14:paraId="25FE6D38" w14:textId="77777777" w:rsidR="001A19ED" w:rsidRDefault="000145DE">
            <w:pPr>
              <w:spacing w:line="242" w:lineRule="auto"/>
              <w:ind w:left="1"/>
            </w:pPr>
            <w:r>
              <w:t xml:space="preserve">Beskrive og reflektere over avlsarbeidet for aktuelle akvakulturorganismer </w:t>
            </w:r>
          </w:p>
          <w:p w14:paraId="2CB0C6ED" w14:textId="77777777" w:rsidR="001A19ED" w:rsidRDefault="000145DE">
            <w:pPr>
              <w:spacing w:line="259" w:lineRule="auto"/>
              <w:ind w:left="1"/>
            </w:pPr>
            <w:r>
              <w:t xml:space="preserve"> </w:t>
            </w:r>
          </w:p>
        </w:tc>
        <w:tc>
          <w:tcPr>
            <w:tcW w:w="1514" w:type="dxa"/>
            <w:tcBorders>
              <w:top w:val="single" w:sz="4" w:space="0" w:color="B4C6E7"/>
              <w:left w:val="single" w:sz="4" w:space="0" w:color="B4C6E7"/>
              <w:bottom w:val="single" w:sz="4" w:space="0" w:color="B4C6E7"/>
              <w:right w:val="single" w:sz="4" w:space="0" w:color="B4C6E7"/>
            </w:tcBorders>
          </w:tcPr>
          <w:p w14:paraId="14CC33D0" w14:textId="77777777" w:rsidR="001A19ED" w:rsidRDefault="000145DE">
            <w:pPr>
              <w:spacing w:line="259" w:lineRule="auto"/>
              <w:ind w:right="44"/>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78EC7180" w14:textId="77777777" w:rsidR="001A19ED" w:rsidRDefault="000145DE">
            <w:pPr>
              <w:spacing w:line="259" w:lineRule="auto"/>
              <w:ind w:right="45"/>
              <w:jc w:val="center"/>
            </w:pPr>
            <w:r>
              <w:t xml:space="preserve">X </w:t>
            </w:r>
          </w:p>
        </w:tc>
      </w:tr>
      <w:tr w:rsidR="001A19ED" w14:paraId="6ADCA841" w14:textId="77777777">
        <w:trPr>
          <w:trHeight w:val="744"/>
        </w:trPr>
        <w:tc>
          <w:tcPr>
            <w:tcW w:w="704" w:type="dxa"/>
            <w:tcBorders>
              <w:top w:val="single" w:sz="4" w:space="0" w:color="B4C6E7"/>
              <w:left w:val="single" w:sz="4" w:space="0" w:color="B4C6E7"/>
              <w:bottom w:val="single" w:sz="4" w:space="0" w:color="B4C6E7"/>
              <w:right w:val="single" w:sz="4" w:space="0" w:color="B4C6E7"/>
            </w:tcBorders>
          </w:tcPr>
          <w:p w14:paraId="0A515613" w14:textId="77777777" w:rsidR="001A19ED" w:rsidRDefault="000145DE">
            <w:pPr>
              <w:spacing w:line="259" w:lineRule="auto"/>
            </w:pPr>
            <w:r>
              <w:t xml:space="preserve">2.5 </w:t>
            </w:r>
          </w:p>
        </w:tc>
        <w:tc>
          <w:tcPr>
            <w:tcW w:w="5484" w:type="dxa"/>
            <w:tcBorders>
              <w:top w:val="single" w:sz="4" w:space="0" w:color="B4C6E7"/>
              <w:left w:val="single" w:sz="4" w:space="0" w:color="B4C6E7"/>
              <w:bottom w:val="single" w:sz="4" w:space="0" w:color="B4C6E7"/>
              <w:right w:val="single" w:sz="4" w:space="0" w:color="B4C6E7"/>
            </w:tcBorders>
          </w:tcPr>
          <w:p w14:paraId="6D5FD8B0" w14:textId="77777777" w:rsidR="001A19ED" w:rsidRDefault="000145DE">
            <w:pPr>
              <w:spacing w:line="242" w:lineRule="auto"/>
              <w:ind w:left="1"/>
            </w:pPr>
            <w:r>
              <w:t xml:space="preserve">Beskrive miljøpåvirkninger fra akvakulturvirksomhet og drøfte hvordan disse kan reduseres </w:t>
            </w:r>
          </w:p>
          <w:p w14:paraId="1108C436" w14:textId="77777777" w:rsidR="001A19ED" w:rsidRDefault="000145DE">
            <w:pPr>
              <w:spacing w:line="259" w:lineRule="auto"/>
              <w:ind w:left="1"/>
            </w:pPr>
            <w:r>
              <w:t xml:space="preserve"> </w:t>
            </w:r>
          </w:p>
        </w:tc>
        <w:tc>
          <w:tcPr>
            <w:tcW w:w="1514" w:type="dxa"/>
            <w:tcBorders>
              <w:top w:val="single" w:sz="4" w:space="0" w:color="B4C6E7"/>
              <w:left w:val="single" w:sz="4" w:space="0" w:color="B4C6E7"/>
              <w:bottom w:val="single" w:sz="4" w:space="0" w:color="B4C6E7"/>
              <w:right w:val="single" w:sz="4" w:space="0" w:color="B4C6E7"/>
            </w:tcBorders>
          </w:tcPr>
          <w:p w14:paraId="185C113A" w14:textId="77777777" w:rsidR="001A19ED" w:rsidRDefault="000145DE">
            <w:pPr>
              <w:spacing w:line="259" w:lineRule="auto"/>
              <w:ind w:right="44"/>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1F0DAE19" w14:textId="77777777" w:rsidR="001A19ED" w:rsidRDefault="000145DE">
            <w:pPr>
              <w:spacing w:line="259" w:lineRule="auto"/>
              <w:ind w:left="2"/>
              <w:jc w:val="center"/>
            </w:pPr>
            <w:r>
              <w:t xml:space="preserve"> </w:t>
            </w:r>
          </w:p>
        </w:tc>
      </w:tr>
      <w:tr w:rsidR="001A19ED" w14:paraId="1CA459EA" w14:textId="77777777">
        <w:trPr>
          <w:trHeight w:val="498"/>
        </w:trPr>
        <w:tc>
          <w:tcPr>
            <w:tcW w:w="704" w:type="dxa"/>
            <w:tcBorders>
              <w:top w:val="single" w:sz="4" w:space="0" w:color="B4C6E7"/>
              <w:left w:val="single" w:sz="4" w:space="0" w:color="B4C6E7"/>
              <w:bottom w:val="single" w:sz="4" w:space="0" w:color="B4C6E7"/>
              <w:right w:val="single" w:sz="4" w:space="0" w:color="B4C6E7"/>
            </w:tcBorders>
          </w:tcPr>
          <w:p w14:paraId="2E2FC824" w14:textId="77777777" w:rsidR="001A19ED" w:rsidRDefault="000145DE">
            <w:pPr>
              <w:spacing w:line="259" w:lineRule="auto"/>
            </w:pPr>
            <w:r>
              <w:t>2.6</w:t>
            </w:r>
            <w:r>
              <w:rPr>
                <w:color w:val="FF0000"/>
              </w:rPr>
              <w:t xml:space="preserve"> </w:t>
            </w:r>
          </w:p>
        </w:tc>
        <w:tc>
          <w:tcPr>
            <w:tcW w:w="5484" w:type="dxa"/>
            <w:tcBorders>
              <w:top w:val="single" w:sz="4" w:space="0" w:color="B4C6E7"/>
              <w:left w:val="single" w:sz="4" w:space="0" w:color="B4C6E7"/>
              <w:bottom w:val="single" w:sz="4" w:space="0" w:color="B4C6E7"/>
              <w:right w:val="single" w:sz="4" w:space="0" w:color="B4C6E7"/>
            </w:tcBorders>
          </w:tcPr>
          <w:p w14:paraId="7A1DD0BC" w14:textId="77777777" w:rsidR="001A19ED" w:rsidRDefault="000145DE">
            <w:pPr>
              <w:spacing w:line="259" w:lineRule="auto"/>
              <w:ind w:left="1"/>
            </w:pPr>
            <w:r>
              <w:t xml:space="preserve">Drøfte hvordan akvakulturvirksomhet kan drives i sameksistens med andre interesser </w:t>
            </w:r>
          </w:p>
        </w:tc>
        <w:tc>
          <w:tcPr>
            <w:tcW w:w="1514" w:type="dxa"/>
            <w:tcBorders>
              <w:top w:val="single" w:sz="4" w:space="0" w:color="B4C6E7"/>
              <w:left w:val="single" w:sz="4" w:space="0" w:color="B4C6E7"/>
              <w:bottom w:val="single" w:sz="4" w:space="0" w:color="B4C6E7"/>
              <w:right w:val="single" w:sz="4" w:space="0" w:color="B4C6E7"/>
            </w:tcBorders>
          </w:tcPr>
          <w:p w14:paraId="64DDBD52" w14:textId="77777777" w:rsidR="001A19ED" w:rsidRDefault="000145DE">
            <w:pPr>
              <w:spacing w:line="259" w:lineRule="auto"/>
              <w:ind w:right="44"/>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29B4EAE7" w14:textId="77777777" w:rsidR="001A19ED" w:rsidRDefault="000145DE">
            <w:pPr>
              <w:spacing w:line="259" w:lineRule="auto"/>
              <w:ind w:left="2"/>
              <w:jc w:val="center"/>
            </w:pPr>
            <w:r>
              <w:rPr>
                <w:color w:val="FF0000"/>
              </w:rPr>
              <w:t xml:space="preserve"> </w:t>
            </w:r>
          </w:p>
        </w:tc>
      </w:tr>
      <w:tr w:rsidR="001A19ED" w14:paraId="7D22125E" w14:textId="77777777">
        <w:trPr>
          <w:trHeight w:val="252"/>
        </w:trPr>
        <w:tc>
          <w:tcPr>
            <w:tcW w:w="704" w:type="dxa"/>
            <w:tcBorders>
              <w:top w:val="single" w:sz="4" w:space="0" w:color="B4C6E7"/>
              <w:left w:val="single" w:sz="4" w:space="0" w:color="B4C6E7"/>
              <w:bottom w:val="single" w:sz="4" w:space="0" w:color="B4C6E7"/>
              <w:right w:val="single" w:sz="4" w:space="0" w:color="B4C6E7"/>
            </w:tcBorders>
            <w:shd w:val="clear" w:color="auto" w:fill="DEEAF6"/>
          </w:tcPr>
          <w:p w14:paraId="681A301C" w14:textId="77777777" w:rsidR="001A19ED" w:rsidRDefault="000145DE">
            <w:pPr>
              <w:spacing w:line="259" w:lineRule="auto"/>
            </w:pPr>
            <w:r>
              <w:rPr>
                <w:b/>
              </w:rPr>
              <w:t>3</w:t>
            </w:r>
            <w:r>
              <w:rPr>
                <w:b/>
                <w:color w:val="FF0000"/>
              </w:rPr>
              <w:t xml:space="preserve"> </w:t>
            </w:r>
          </w:p>
        </w:tc>
        <w:tc>
          <w:tcPr>
            <w:tcW w:w="5484" w:type="dxa"/>
            <w:tcBorders>
              <w:top w:val="single" w:sz="4" w:space="0" w:color="B4C6E7"/>
              <w:left w:val="single" w:sz="4" w:space="0" w:color="B4C6E7"/>
              <w:bottom w:val="single" w:sz="4" w:space="0" w:color="B4C6E7"/>
              <w:right w:val="single" w:sz="4" w:space="0" w:color="B4C6E7"/>
            </w:tcBorders>
            <w:shd w:val="clear" w:color="auto" w:fill="DEEAF6"/>
          </w:tcPr>
          <w:p w14:paraId="4FB494A9" w14:textId="77777777" w:rsidR="001A19ED" w:rsidRDefault="000145DE">
            <w:pPr>
              <w:spacing w:line="259" w:lineRule="auto"/>
              <w:ind w:left="1"/>
            </w:pPr>
            <w:r>
              <w:rPr>
                <w:b/>
              </w:rPr>
              <w:t>Anlegg og teknikk AKV 2007 (140 t/å)</w:t>
            </w:r>
            <w:r>
              <w:rPr>
                <w:b/>
                <w:color w:val="FFFFFF"/>
              </w:rPr>
              <w:t xml:space="preserve"> </w:t>
            </w:r>
          </w:p>
        </w:tc>
        <w:tc>
          <w:tcPr>
            <w:tcW w:w="1514" w:type="dxa"/>
            <w:tcBorders>
              <w:top w:val="single" w:sz="4" w:space="0" w:color="B4C6E7"/>
              <w:left w:val="single" w:sz="4" w:space="0" w:color="B4C6E7"/>
              <w:bottom w:val="single" w:sz="4" w:space="0" w:color="B4C6E7"/>
              <w:right w:val="single" w:sz="4" w:space="0" w:color="B4C6E7"/>
            </w:tcBorders>
            <w:shd w:val="clear" w:color="auto" w:fill="DEEAF6"/>
          </w:tcPr>
          <w:p w14:paraId="5DB80636" w14:textId="77777777" w:rsidR="001A19ED" w:rsidRDefault="000145DE">
            <w:pPr>
              <w:spacing w:line="259" w:lineRule="auto"/>
              <w:ind w:right="1"/>
              <w:jc w:val="center"/>
            </w:pPr>
            <w:r>
              <w:rPr>
                <w:color w:val="FF0000"/>
              </w:rPr>
              <w:t xml:space="preserve"> </w:t>
            </w:r>
          </w:p>
        </w:tc>
        <w:tc>
          <w:tcPr>
            <w:tcW w:w="1381" w:type="dxa"/>
            <w:tcBorders>
              <w:top w:val="single" w:sz="4" w:space="0" w:color="B4C6E7"/>
              <w:left w:val="single" w:sz="4" w:space="0" w:color="B4C6E7"/>
              <w:bottom w:val="single" w:sz="4" w:space="0" w:color="B4C6E7"/>
              <w:right w:val="single" w:sz="4" w:space="0" w:color="B4C6E7"/>
            </w:tcBorders>
            <w:shd w:val="clear" w:color="auto" w:fill="DEEAF6"/>
          </w:tcPr>
          <w:p w14:paraId="77D33841" w14:textId="77777777" w:rsidR="001A19ED" w:rsidRDefault="000145DE">
            <w:pPr>
              <w:spacing w:line="259" w:lineRule="auto"/>
              <w:ind w:left="2"/>
              <w:jc w:val="center"/>
            </w:pPr>
            <w:r>
              <w:rPr>
                <w:color w:val="FF0000"/>
              </w:rPr>
              <w:t xml:space="preserve"> </w:t>
            </w:r>
          </w:p>
        </w:tc>
      </w:tr>
      <w:tr w:rsidR="001A19ED" w14:paraId="28C28CFA" w14:textId="77777777">
        <w:trPr>
          <w:trHeight w:val="500"/>
        </w:trPr>
        <w:tc>
          <w:tcPr>
            <w:tcW w:w="704" w:type="dxa"/>
            <w:tcBorders>
              <w:top w:val="single" w:sz="4" w:space="0" w:color="B4C6E7"/>
              <w:left w:val="single" w:sz="4" w:space="0" w:color="B4C6E7"/>
              <w:bottom w:val="single" w:sz="4" w:space="0" w:color="B4C6E7"/>
              <w:right w:val="single" w:sz="4" w:space="0" w:color="B4C6E7"/>
            </w:tcBorders>
          </w:tcPr>
          <w:p w14:paraId="1F278AA0" w14:textId="77777777" w:rsidR="001A19ED" w:rsidRDefault="000145DE">
            <w:pPr>
              <w:spacing w:line="259" w:lineRule="auto"/>
            </w:pPr>
            <w:r>
              <w:t xml:space="preserve">3.1 </w:t>
            </w:r>
          </w:p>
        </w:tc>
        <w:tc>
          <w:tcPr>
            <w:tcW w:w="5484" w:type="dxa"/>
            <w:tcBorders>
              <w:top w:val="single" w:sz="4" w:space="0" w:color="B4C6E7"/>
              <w:left w:val="single" w:sz="4" w:space="0" w:color="B4C6E7"/>
              <w:bottom w:val="single" w:sz="4" w:space="0" w:color="B4C6E7"/>
              <w:right w:val="single" w:sz="4" w:space="0" w:color="B4C6E7"/>
            </w:tcBorders>
          </w:tcPr>
          <w:p w14:paraId="4AFDD3F2" w14:textId="77777777" w:rsidR="001A19ED" w:rsidRDefault="000145DE">
            <w:pPr>
              <w:spacing w:line="259" w:lineRule="auto"/>
              <w:ind w:left="1"/>
            </w:pPr>
            <w:r>
              <w:t xml:space="preserve">Beskrive hvordan aktuelle anleggstyper innenfor akvakultur er bygget opp, og drøfte anleggets funksjonalitet </w:t>
            </w:r>
          </w:p>
        </w:tc>
        <w:tc>
          <w:tcPr>
            <w:tcW w:w="1514" w:type="dxa"/>
            <w:tcBorders>
              <w:top w:val="single" w:sz="4" w:space="0" w:color="B4C6E7"/>
              <w:left w:val="single" w:sz="4" w:space="0" w:color="B4C6E7"/>
              <w:bottom w:val="single" w:sz="4" w:space="0" w:color="B4C6E7"/>
              <w:right w:val="single" w:sz="4" w:space="0" w:color="B4C6E7"/>
            </w:tcBorders>
          </w:tcPr>
          <w:p w14:paraId="06B8D11F" w14:textId="77777777" w:rsidR="001A19ED" w:rsidRDefault="000145DE">
            <w:pPr>
              <w:spacing w:line="259" w:lineRule="auto"/>
              <w:ind w:right="44"/>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7B3B3C71" w14:textId="77777777" w:rsidR="001A19ED" w:rsidRDefault="000145DE">
            <w:pPr>
              <w:spacing w:line="259" w:lineRule="auto"/>
              <w:ind w:right="43"/>
              <w:jc w:val="center"/>
            </w:pPr>
            <w:r>
              <w:rPr>
                <w:b/>
              </w:rPr>
              <w:t xml:space="preserve">X </w:t>
            </w:r>
          </w:p>
          <w:p w14:paraId="2A8AC55F" w14:textId="77777777" w:rsidR="001A19ED" w:rsidRDefault="000145DE">
            <w:pPr>
              <w:spacing w:line="259" w:lineRule="auto"/>
              <w:ind w:left="2"/>
              <w:jc w:val="center"/>
            </w:pPr>
            <w:r>
              <w:rPr>
                <w:b/>
              </w:rPr>
              <w:t xml:space="preserve"> </w:t>
            </w:r>
          </w:p>
        </w:tc>
      </w:tr>
      <w:tr w:rsidR="001A19ED" w14:paraId="3C0849AB" w14:textId="77777777">
        <w:trPr>
          <w:trHeight w:val="547"/>
        </w:trPr>
        <w:tc>
          <w:tcPr>
            <w:tcW w:w="704" w:type="dxa"/>
            <w:tcBorders>
              <w:top w:val="single" w:sz="4" w:space="0" w:color="B4C6E7"/>
              <w:left w:val="single" w:sz="4" w:space="0" w:color="B4C6E7"/>
              <w:bottom w:val="single" w:sz="4" w:space="0" w:color="B4C6E7"/>
              <w:right w:val="single" w:sz="4" w:space="0" w:color="B4C6E7"/>
            </w:tcBorders>
          </w:tcPr>
          <w:p w14:paraId="4AA726E4" w14:textId="77777777" w:rsidR="001A19ED" w:rsidRDefault="000145DE">
            <w:pPr>
              <w:spacing w:line="259" w:lineRule="auto"/>
            </w:pPr>
            <w:r>
              <w:t xml:space="preserve">3.2 </w:t>
            </w:r>
          </w:p>
        </w:tc>
        <w:tc>
          <w:tcPr>
            <w:tcW w:w="5484" w:type="dxa"/>
            <w:tcBorders>
              <w:top w:val="single" w:sz="4" w:space="0" w:color="B4C6E7"/>
              <w:left w:val="single" w:sz="4" w:space="0" w:color="B4C6E7"/>
              <w:bottom w:val="single" w:sz="4" w:space="0" w:color="B4C6E7"/>
              <w:right w:val="single" w:sz="4" w:space="0" w:color="B4C6E7"/>
            </w:tcBorders>
          </w:tcPr>
          <w:p w14:paraId="098BCB07" w14:textId="77777777" w:rsidR="001A19ED" w:rsidRDefault="000145DE">
            <w:pPr>
              <w:spacing w:line="259" w:lineRule="auto"/>
              <w:ind w:left="1"/>
            </w:pPr>
            <w:r>
              <w:t xml:space="preserve">Anvende redskaper og utstyr ut fra situasjon og behov, utstyrets oppbygning og bruksområde </w:t>
            </w:r>
          </w:p>
        </w:tc>
        <w:tc>
          <w:tcPr>
            <w:tcW w:w="1514" w:type="dxa"/>
            <w:tcBorders>
              <w:top w:val="single" w:sz="4" w:space="0" w:color="B4C6E7"/>
              <w:left w:val="single" w:sz="4" w:space="0" w:color="B4C6E7"/>
              <w:bottom w:val="single" w:sz="4" w:space="0" w:color="B4C6E7"/>
              <w:right w:val="single" w:sz="4" w:space="0" w:color="B4C6E7"/>
            </w:tcBorders>
          </w:tcPr>
          <w:p w14:paraId="52F888FC" w14:textId="77777777" w:rsidR="001A19ED" w:rsidRDefault="000145DE">
            <w:pPr>
              <w:spacing w:line="259" w:lineRule="auto"/>
              <w:ind w:right="44"/>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23AC034A" w14:textId="77777777" w:rsidR="001A19ED" w:rsidRDefault="000145DE">
            <w:pPr>
              <w:spacing w:line="259" w:lineRule="auto"/>
              <w:ind w:right="43"/>
              <w:jc w:val="center"/>
            </w:pPr>
            <w:r>
              <w:rPr>
                <w:b/>
              </w:rPr>
              <w:t xml:space="preserve">X </w:t>
            </w:r>
          </w:p>
          <w:p w14:paraId="1906FC43" w14:textId="77777777" w:rsidR="001A19ED" w:rsidRDefault="000145DE">
            <w:pPr>
              <w:spacing w:line="259" w:lineRule="auto"/>
              <w:ind w:left="2"/>
              <w:jc w:val="center"/>
            </w:pPr>
            <w:r>
              <w:t xml:space="preserve"> </w:t>
            </w:r>
          </w:p>
        </w:tc>
      </w:tr>
      <w:tr w:rsidR="001A19ED" w14:paraId="34078D59" w14:textId="77777777">
        <w:trPr>
          <w:trHeight w:val="499"/>
        </w:trPr>
        <w:tc>
          <w:tcPr>
            <w:tcW w:w="704" w:type="dxa"/>
            <w:tcBorders>
              <w:top w:val="single" w:sz="4" w:space="0" w:color="B4C6E7"/>
              <w:left w:val="single" w:sz="4" w:space="0" w:color="B4C6E7"/>
              <w:bottom w:val="single" w:sz="4" w:space="0" w:color="B4C6E7"/>
              <w:right w:val="single" w:sz="4" w:space="0" w:color="B4C6E7"/>
            </w:tcBorders>
          </w:tcPr>
          <w:p w14:paraId="24FEE8DC" w14:textId="77777777" w:rsidR="001A19ED" w:rsidRDefault="000145DE">
            <w:pPr>
              <w:spacing w:line="259" w:lineRule="auto"/>
            </w:pPr>
            <w:r>
              <w:t xml:space="preserve">3.3 </w:t>
            </w:r>
          </w:p>
        </w:tc>
        <w:tc>
          <w:tcPr>
            <w:tcW w:w="5484" w:type="dxa"/>
            <w:tcBorders>
              <w:top w:val="single" w:sz="4" w:space="0" w:color="B4C6E7"/>
              <w:left w:val="single" w:sz="4" w:space="0" w:color="B4C6E7"/>
              <w:bottom w:val="single" w:sz="4" w:space="0" w:color="B4C6E7"/>
              <w:right w:val="single" w:sz="4" w:space="0" w:color="B4C6E7"/>
            </w:tcBorders>
          </w:tcPr>
          <w:p w14:paraId="6237FB30" w14:textId="77777777" w:rsidR="001A19ED" w:rsidRDefault="000145DE">
            <w:pPr>
              <w:spacing w:line="259" w:lineRule="auto"/>
              <w:ind w:left="2"/>
            </w:pPr>
            <w:r>
              <w:t xml:space="preserve">Velge materialer etter formål og utføre sammenføyninger </w:t>
            </w:r>
          </w:p>
        </w:tc>
        <w:tc>
          <w:tcPr>
            <w:tcW w:w="1514" w:type="dxa"/>
            <w:tcBorders>
              <w:top w:val="single" w:sz="4" w:space="0" w:color="B4C6E7"/>
              <w:left w:val="single" w:sz="4" w:space="0" w:color="B4C6E7"/>
              <w:bottom w:val="single" w:sz="4" w:space="0" w:color="B4C6E7"/>
              <w:right w:val="single" w:sz="4" w:space="0" w:color="B4C6E7"/>
            </w:tcBorders>
          </w:tcPr>
          <w:p w14:paraId="18AC5448" w14:textId="77777777" w:rsidR="001A19ED" w:rsidRDefault="000145DE">
            <w:pPr>
              <w:spacing w:line="259" w:lineRule="auto"/>
              <w:ind w:right="42"/>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2629FA97" w14:textId="77777777" w:rsidR="001A19ED" w:rsidRDefault="000145DE">
            <w:pPr>
              <w:spacing w:line="259" w:lineRule="auto"/>
              <w:ind w:right="43"/>
              <w:jc w:val="center"/>
            </w:pPr>
            <w:r>
              <w:rPr>
                <w:b/>
              </w:rPr>
              <w:t xml:space="preserve">X </w:t>
            </w:r>
          </w:p>
          <w:p w14:paraId="337F41AE" w14:textId="77777777" w:rsidR="001A19ED" w:rsidRDefault="000145DE">
            <w:pPr>
              <w:spacing w:line="259" w:lineRule="auto"/>
              <w:ind w:left="2"/>
              <w:jc w:val="center"/>
            </w:pPr>
            <w:r>
              <w:rPr>
                <w:b/>
              </w:rPr>
              <w:t xml:space="preserve"> </w:t>
            </w:r>
          </w:p>
        </w:tc>
      </w:tr>
      <w:tr w:rsidR="001A19ED" w14:paraId="1D0C1A50" w14:textId="77777777">
        <w:trPr>
          <w:trHeight w:val="545"/>
        </w:trPr>
        <w:tc>
          <w:tcPr>
            <w:tcW w:w="704" w:type="dxa"/>
            <w:tcBorders>
              <w:top w:val="single" w:sz="4" w:space="0" w:color="B4C6E7"/>
              <w:left w:val="single" w:sz="4" w:space="0" w:color="B4C6E7"/>
              <w:bottom w:val="single" w:sz="4" w:space="0" w:color="B4C6E7"/>
              <w:right w:val="single" w:sz="4" w:space="0" w:color="B4C6E7"/>
            </w:tcBorders>
          </w:tcPr>
          <w:p w14:paraId="20C660B5" w14:textId="77777777" w:rsidR="001A19ED" w:rsidRDefault="000145DE">
            <w:pPr>
              <w:spacing w:line="259" w:lineRule="auto"/>
            </w:pPr>
            <w:r>
              <w:t xml:space="preserve">3.4 </w:t>
            </w:r>
          </w:p>
        </w:tc>
        <w:tc>
          <w:tcPr>
            <w:tcW w:w="5484" w:type="dxa"/>
            <w:tcBorders>
              <w:top w:val="single" w:sz="4" w:space="0" w:color="B4C6E7"/>
              <w:left w:val="single" w:sz="4" w:space="0" w:color="B4C6E7"/>
              <w:bottom w:val="single" w:sz="4" w:space="0" w:color="B4C6E7"/>
              <w:right w:val="single" w:sz="4" w:space="0" w:color="B4C6E7"/>
            </w:tcBorders>
          </w:tcPr>
          <w:p w14:paraId="7578BD44" w14:textId="77777777" w:rsidR="001A19ED" w:rsidRDefault="000145DE">
            <w:pPr>
              <w:spacing w:line="259" w:lineRule="auto"/>
              <w:ind w:left="2"/>
            </w:pPr>
            <w:r>
              <w:t xml:space="preserve">Drøfte forebyggende tiltak, vurdere skadebegrensende tiltak ved uhell og følge nødprosedyrer </w:t>
            </w:r>
          </w:p>
        </w:tc>
        <w:tc>
          <w:tcPr>
            <w:tcW w:w="1514" w:type="dxa"/>
            <w:tcBorders>
              <w:top w:val="single" w:sz="4" w:space="0" w:color="B4C6E7"/>
              <w:left w:val="single" w:sz="4" w:space="0" w:color="B4C6E7"/>
              <w:bottom w:val="single" w:sz="4" w:space="0" w:color="B4C6E7"/>
              <w:right w:val="single" w:sz="4" w:space="0" w:color="B4C6E7"/>
            </w:tcBorders>
          </w:tcPr>
          <w:p w14:paraId="3401DEC7" w14:textId="77777777" w:rsidR="001A19ED" w:rsidRDefault="000145DE">
            <w:pPr>
              <w:spacing w:line="259" w:lineRule="auto"/>
              <w:ind w:right="42"/>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46CC428C" w14:textId="77777777" w:rsidR="001A19ED" w:rsidRDefault="000145DE">
            <w:pPr>
              <w:spacing w:line="259" w:lineRule="auto"/>
              <w:ind w:right="45"/>
              <w:jc w:val="center"/>
            </w:pPr>
            <w:r>
              <w:t xml:space="preserve">X </w:t>
            </w:r>
          </w:p>
          <w:p w14:paraId="2521CEED" w14:textId="77777777" w:rsidR="001A19ED" w:rsidRDefault="000145DE">
            <w:pPr>
              <w:spacing w:line="259" w:lineRule="auto"/>
            </w:pPr>
            <w:r>
              <w:rPr>
                <w:b/>
              </w:rPr>
              <w:t xml:space="preserve"> </w:t>
            </w:r>
          </w:p>
        </w:tc>
      </w:tr>
      <w:tr w:rsidR="001A19ED" w14:paraId="3D7AB610" w14:textId="77777777">
        <w:trPr>
          <w:trHeight w:val="547"/>
        </w:trPr>
        <w:tc>
          <w:tcPr>
            <w:tcW w:w="704" w:type="dxa"/>
            <w:tcBorders>
              <w:top w:val="single" w:sz="4" w:space="0" w:color="B4C6E7"/>
              <w:left w:val="single" w:sz="4" w:space="0" w:color="B4C6E7"/>
              <w:bottom w:val="single" w:sz="4" w:space="0" w:color="B4C6E7"/>
              <w:right w:val="single" w:sz="4" w:space="0" w:color="B4C6E7"/>
            </w:tcBorders>
          </w:tcPr>
          <w:p w14:paraId="745A3C16" w14:textId="77777777" w:rsidR="001A19ED" w:rsidRDefault="000145DE">
            <w:pPr>
              <w:spacing w:line="259" w:lineRule="auto"/>
            </w:pPr>
            <w:r>
              <w:t xml:space="preserve">3.5 </w:t>
            </w:r>
          </w:p>
        </w:tc>
        <w:tc>
          <w:tcPr>
            <w:tcW w:w="5484" w:type="dxa"/>
            <w:tcBorders>
              <w:top w:val="single" w:sz="4" w:space="0" w:color="B4C6E7"/>
              <w:left w:val="single" w:sz="4" w:space="0" w:color="B4C6E7"/>
              <w:bottom w:val="single" w:sz="4" w:space="0" w:color="B4C6E7"/>
              <w:right w:val="single" w:sz="4" w:space="0" w:color="B4C6E7"/>
            </w:tcBorders>
          </w:tcPr>
          <w:p w14:paraId="44C00DB4" w14:textId="77777777" w:rsidR="001A19ED" w:rsidRDefault="000145DE">
            <w:pPr>
              <w:spacing w:line="259" w:lineRule="auto"/>
              <w:ind w:left="2"/>
            </w:pPr>
            <w:r>
              <w:t xml:space="preserve">Arbeide om bord i båt på en sikker måte og utvise godt sjømannskap </w:t>
            </w:r>
          </w:p>
        </w:tc>
        <w:tc>
          <w:tcPr>
            <w:tcW w:w="1514" w:type="dxa"/>
            <w:tcBorders>
              <w:top w:val="single" w:sz="4" w:space="0" w:color="B4C6E7"/>
              <w:left w:val="single" w:sz="4" w:space="0" w:color="B4C6E7"/>
              <w:bottom w:val="single" w:sz="4" w:space="0" w:color="B4C6E7"/>
              <w:right w:val="single" w:sz="4" w:space="0" w:color="B4C6E7"/>
            </w:tcBorders>
          </w:tcPr>
          <w:p w14:paraId="16DA9A05" w14:textId="77777777" w:rsidR="001A19ED" w:rsidRDefault="000145DE">
            <w:pPr>
              <w:spacing w:line="259" w:lineRule="auto"/>
              <w:ind w:right="42"/>
              <w:jc w:val="center"/>
            </w:pPr>
            <w: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5B536D4F" w14:textId="77777777" w:rsidR="001A19ED" w:rsidRDefault="000145DE">
            <w:pPr>
              <w:spacing w:line="259" w:lineRule="auto"/>
              <w:ind w:right="45"/>
              <w:jc w:val="center"/>
            </w:pPr>
            <w:r>
              <w:t xml:space="preserve">X </w:t>
            </w:r>
          </w:p>
          <w:p w14:paraId="2A955215" w14:textId="77777777" w:rsidR="001A19ED" w:rsidRDefault="000145DE">
            <w:pPr>
              <w:spacing w:line="259" w:lineRule="auto"/>
              <w:ind w:left="2"/>
              <w:jc w:val="center"/>
            </w:pPr>
            <w:r>
              <w:t xml:space="preserve"> </w:t>
            </w:r>
          </w:p>
        </w:tc>
      </w:tr>
      <w:tr w:rsidR="001A19ED" w14:paraId="35DBCCF6" w14:textId="77777777">
        <w:trPr>
          <w:trHeight w:val="499"/>
        </w:trPr>
        <w:tc>
          <w:tcPr>
            <w:tcW w:w="704" w:type="dxa"/>
            <w:tcBorders>
              <w:top w:val="single" w:sz="4" w:space="0" w:color="B4C6E7"/>
              <w:left w:val="single" w:sz="4" w:space="0" w:color="B4C6E7"/>
              <w:bottom w:val="single" w:sz="4" w:space="0" w:color="B4C6E7"/>
              <w:right w:val="single" w:sz="4" w:space="0" w:color="B4C6E7"/>
            </w:tcBorders>
          </w:tcPr>
          <w:p w14:paraId="27A753C3" w14:textId="77777777" w:rsidR="001A19ED" w:rsidRDefault="000145DE">
            <w:pPr>
              <w:spacing w:line="259" w:lineRule="auto"/>
            </w:pPr>
            <w:r>
              <w:t xml:space="preserve">3.6 </w:t>
            </w:r>
          </w:p>
        </w:tc>
        <w:tc>
          <w:tcPr>
            <w:tcW w:w="5484" w:type="dxa"/>
            <w:tcBorders>
              <w:top w:val="single" w:sz="4" w:space="0" w:color="B4C6E7"/>
              <w:left w:val="single" w:sz="4" w:space="0" w:color="B4C6E7"/>
              <w:bottom w:val="single" w:sz="4" w:space="0" w:color="B4C6E7"/>
              <w:right w:val="single" w:sz="4" w:space="0" w:color="B4C6E7"/>
            </w:tcBorders>
          </w:tcPr>
          <w:p w14:paraId="59453269" w14:textId="77777777" w:rsidR="001A19ED" w:rsidRDefault="000145DE">
            <w:pPr>
              <w:spacing w:line="259" w:lineRule="auto"/>
              <w:ind w:left="2"/>
            </w:pPr>
            <w:r>
              <w:t xml:space="preserve">Bruke yrkesrelevant kommunikasjonsutstyr til å kommunisere </w:t>
            </w:r>
          </w:p>
        </w:tc>
        <w:tc>
          <w:tcPr>
            <w:tcW w:w="1514" w:type="dxa"/>
            <w:tcBorders>
              <w:top w:val="single" w:sz="4" w:space="0" w:color="B4C6E7"/>
              <w:left w:val="single" w:sz="4" w:space="0" w:color="B4C6E7"/>
              <w:bottom w:val="single" w:sz="4" w:space="0" w:color="B4C6E7"/>
              <w:right w:val="single" w:sz="4" w:space="0" w:color="B4C6E7"/>
            </w:tcBorders>
          </w:tcPr>
          <w:p w14:paraId="4EABC66D" w14:textId="77777777" w:rsidR="001A19ED" w:rsidRDefault="000145DE">
            <w:pPr>
              <w:spacing w:line="259" w:lineRule="auto"/>
              <w:jc w:val="center"/>
            </w:pPr>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2EE82D19" w14:textId="77777777" w:rsidR="001A19ED" w:rsidRDefault="000145DE">
            <w:pPr>
              <w:spacing w:line="259" w:lineRule="auto"/>
              <w:ind w:right="45"/>
              <w:jc w:val="center"/>
            </w:pPr>
            <w:r>
              <w:t xml:space="preserve">X </w:t>
            </w:r>
          </w:p>
          <w:p w14:paraId="1C16E855" w14:textId="77777777" w:rsidR="001A19ED" w:rsidRDefault="000145DE">
            <w:pPr>
              <w:spacing w:line="259" w:lineRule="auto"/>
              <w:ind w:left="2"/>
              <w:jc w:val="center"/>
            </w:pPr>
            <w:r>
              <w:t xml:space="preserve"> </w:t>
            </w:r>
          </w:p>
        </w:tc>
      </w:tr>
      <w:tr w:rsidR="001A19ED" w14:paraId="753123B9" w14:textId="77777777">
        <w:trPr>
          <w:trHeight w:val="742"/>
        </w:trPr>
        <w:tc>
          <w:tcPr>
            <w:tcW w:w="704" w:type="dxa"/>
            <w:tcBorders>
              <w:top w:val="single" w:sz="4" w:space="0" w:color="B4C6E7"/>
              <w:left w:val="single" w:sz="4" w:space="0" w:color="B4C6E7"/>
              <w:bottom w:val="single" w:sz="4" w:space="0" w:color="B4C6E7"/>
              <w:right w:val="single" w:sz="4" w:space="0" w:color="B4C6E7"/>
            </w:tcBorders>
          </w:tcPr>
          <w:p w14:paraId="4C52C92A" w14:textId="77777777" w:rsidR="001A19ED" w:rsidRDefault="000145DE">
            <w:pPr>
              <w:spacing w:line="259" w:lineRule="auto"/>
            </w:pPr>
            <w:r>
              <w:t xml:space="preserve">3.7 </w:t>
            </w:r>
          </w:p>
        </w:tc>
        <w:tc>
          <w:tcPr>
            <w:tcW w:w="5484" w:type="dxa"/>
            <w:tcBorders>
              <w:top w:val="single" w:sz="4" w:space="0" w:color="B4C6E7"/>
              <w:left w:val="single" w:sz="4" w:space="0" w:color="B4C6E7"/>
              <w:bottom w:val="single" w:sz="4" w:space="0" w:color="B4C6E7"/>
              <w:right w:val="single" w:sz="4" w:space="0" w:color="B4C6E7"/>
            </w:tcBorders>
          </w:tcPr>
          <w:p w14:paraId="1EFC3B42" w14:textId="77777777" w:rsidR="001A19ED" w:rsidRDefault="000145DE">
            <w:pPr>
              <w:spacing w:line="259" w:lineRule="auto"/>
              <w:ind w:left="2"/>
            </w:pPr>
            <w:r>
              <w:t xml:space="preserve">Utføre stropping, anhuking, rigging og signalføring ved bruk av kran </w:t>
            </w:r>
          </w:p>
        </w:tc>
        <w:tc>
          <w:tcPr>
            <w:tcW w:w="1514" w:type="dxa"/>
            <w:tcBorders>
              <w:top w:val="single" w:sz="4" w:space="0" w:color="B4C6E7"/>
              <w:left w:val="single" w:sz="4" w:space="0" w:color="B4C6E7"/>
              <w:bottom w:val="single" w:sz="4" w:space="0" w:color="B4C6E7"/>
              <w:right w:val="single" w:sz="4" w:space="0" w:color="B4C6E7"/>
            </w:tcBorders>
          </w:tcPr>
          <w:p w14:paraId="4D7A1523" w14:textId="77777777" w:rsidR="001A19ED" w:rsidRDefault="000145DE">
            <w:pPr>
              <w:spacing w:line="259" w:lineRule="auto"/>
              <w:ind w:right="46"/>
              <w:jc w:val="center"/>
            </w:pPr>
            <w:r>
              <w:rPr>
                <w:b/>
              </w:rPr>
              <w:t xml:space="preserve">X </w:t>
            </w:r>
          </w:p>
        </w:tc>
        <w:tc>
          <w:tcPr>
            <w:tcW w:w="1381" w:type="dxa"/>
            <w:tcBorders>
              <w:top w:val="single" w:sz="4" w:space="0" w:color="B4C6E7"/>
              <w:left w:val="single" w:sz="4" w:space="0" w:color="B4C6E7"/>
              <w:bottom w:val="single" w:sz="4" w:space="0" w:color="B4C6E7"/>
              <w:right w:val="single" w:sz="4" w:space="0" w:color="B4C6E7"/>
            </w:tcBorders>
          </w:tcPr>
          <w:p w14:paraId="5F89C877" w14:textId="77777777" w:rsidR="001A19ED" w:rsidRDefault="000145DE">
            <w:pPr>
              <w:spacing w:line="259" w:lineRule="auto"/>
              <w:ind w:right="45"/>
              <w:jc w:val="center"/>
            </w:pPr>
            <w:r>
              <w:t xml:space="preserve">X </w:t>
            </w:r>
          </w:p>
          <w:p w14:paraId="43DC5486" w14:textId="77777777" w:rsidR="001A19ED" w:rsidRDefault="000145DE">
            <w:pPr>
              <w:spacing w:line="259" w:lineRule="auto"/>
              <w:ind w:left="2"/>
              <w:jc w:val="center"/>
            </w:pPr>
            <w:r>
              <w:t xml:space="preserve"> </w:t>
            </w:r>
          </w:p>
          <w:p w14:paraId="76A3639B" w14:textId="77777777" w:rsidR="001A19ED" w:rsidRDefault="000145DE">
            <w:pPr>
              <w:spacing w:line="259" w:lineRule="auto"/>
              <w:ind w:left="2"/>
              <w:jc w:val="center"/>
            </w:pPr>
            <w:r>
              <w:t xml:space="preserve"> </w:t>
            </w:r>
          </w:p>
        </w:tc>
      </w:tr>
    </w:tbl>
    <w:p w14:paraId="79345821" w14:textId="77777777" w:rsidR="001A19ED" w:rsidRDefault="000145DE">
      <w:pPr>
        <w:spacing w:after="167"/>
        <w:ind w:left="-4"/>
      </w:pPr>
      <w:r>
        <w:t xml:space="preserve">Se eksempel på årsplan i programfagene Anlegg og teknikk og Drift og produksjon sist i vedlegget. </w:t>
      </w:r>
    </w:p>
    <w:p w14:paraId="6825E7CA" w14:textId="77777777" w:rsidR="001A19ED" w:rsidRDefault="000145DE">
      <w:pPr>
        <w:pStyle w:val="Overskrift2"/>
        <w:ind w:left="-3"/>
      </w:pPr>
      <w:r>
        <w:rPr>
          <w:i/>
        </w:rPr>
        <w:t xml:space="preserve">1.2.3.3.Yrkesfaglig fordypning </w:t>
      </w:r>
    </w:p>
    <w:p w14:paraId="113A2FB0" w14:textId="42A6D31D" w:rsidR="001A19ED" w:rsidRDefault="000145DE">
      <w:pPr>
        <w:ind w:left="-4"/>
      </w:pPr>
      <w:r>
        <w:t xml:space="preserve">Eksempel på lokal læreplan i </w:t>
      </w:r>
      <w:r w:rsidR="61E600E2">
        <w:t>V</w:t>
      </w:r>
      <w:r>
        <w:t xml:space="preserve">g2 YFF med kompetansemål fra nasjonal læreplan i </w:t>
      </w:r>
      <w:r w:rsidR="335597F6">
        <w:t>V</w:t>
      </w:r>
      <w:r>
        <w:t xml:space="preserve">g3 Akvakulturfaget:  </w:t>
      </w:r>
    </w:p>
    <w:tbl>
      <w:tblPr>
        <w:tblStyle w:val="TableGrid"/>
        <w:tblW w:w="9056" w:type="dxa"/>
        <w:tblInd w:w="12" w:type="dxa"/>
        <w:tblCellMar>
          <w:top w:w="40" w:type="dxa"/>
          <w:left w:w="2" w:type="dxa"/>
          <w:right w:w="12" w:type="dxa"/>
        </w:tblCellMar>
        <w:tblLook w:val="04A0" w:firstRow="1" w:lastRow="0" w:firstColumn="1" w:lastColumn="0" w:noHBand="0" w:noVBand="1"/>
      </w:tblPr>
      <w:tblGrid>
        <w:gridCol w:w="907"/>
        <w:gridCol w:w="5130"/>
        <w:gridCol w:w="1374"/>
        <w:gridCol w:w="1645"/>
      </w:tblGrid>
      <w:tr w:rsidR="001A19ED" w14:paraId="3898491E" w14:textId="77777777" w:rsidTr="24742925">
        <w:trPr>
          <w:trHeight w:val="251"/>
        </w:trPr>
        <w:tc>
          <w:tcPr>
            <w:tcW w:w="907" w:type="dxa"/>
            <w:vMerge w:val="restart"/>
            <w:tcBorders>
              <w:top w:val="nil"/>
              <w:left w:val="single" w:sz="6" w:space="0" w:color="000000" w:themeColor="text1"/>
              <w:bottom w:val="nil"/>
              <w:right w:val="nil"/>
            </w:tcBorders>
            <w:shd w:val="clear" w:color="auto" w:fill="5B9BD5"/>
          </w:tcPr>
          <w:p w14:paraId="00443DB8" w14:textId="77777777" w:rsidR="001A19ED" w:rsidRDefault="000145DE">
            <w:pPr>
              <w:spacing w:line="259" w:lineRule="auto"/>
              <w:ind w:left="64"/>
              <w:jc w:val="center"/>
            </w:pPr>
            <w:r>
              <w:rPr>
                <w:b/>
                <w:color w:val="FF0000"/>
                <w:sz w:val="24"/>
              </w:rPr>
              <w:t xml:space="preserve"> </w:t>
            </w:r>
          </w:p>
        </w:tc>
        <w:tc>
          <w:tcPr>
            <w:tcW w:w="5131" w:type="dxa"/>
            <w:vMerge w:val="restart"/>
            <w:tcBorders>
              <w:top w:val="nil"/>
              <w:left w:val="nil"/>
              <w:bottom w:val="nil"/>
              <w:right w:val="nil"/>
            </w:tcBorders>
            <w:shd w:val="clear" w:color="auto" w:fill="5B9BD5"/>
          </w:tcPr>
          <w:p w14:paraId="550079F5" w14:textId="3D1250AF" w:rsidR="001A19ED" w:rsidRDefault="000145DE">
            <w:pPr>
              <w:spacing w:line="259" w:lineRule="auto"/>
              <w:ind w:left="5"/>
            </w:pPr>
            <w:r w:rsidRPr="24742925">
              <w:rPr>
                <w:b/>
                <w:bCs/>
              </w:rPr>
              <w:t xml:space="preserve">Eksempel på læreplanmål </w:t>
            </w:r>
            <w:r w:rsidR="0857E22B" w:rsidRPr="24742925">
              <w:rPr>
                <w:b/>
                <w:bCs/>
              </w:rPr>
              <w:t>V</w:t>
            </w:r>
            <w:r w:rsidRPr="24742925">
              <w:rPr>
                <w:b/>
                <w:bCs/>
              </w:rPr>
              <w:t xml:space="preserve">g2 Yrkesfaglig fordypning (253 t/å) </w:t>
            </w:r>
          </w:p>
        </w:tc>
        <w:tc>
          <w:tcPr>
            <w:tcW w:w="3019" w:type="dxa"/>
            <w:gridSpan w:val="2"/>
            <w:tcBorders>
              <w:top w:val="nil"/>
              <w:left w:val="single" w:sz="6" w:space="0" w:color="BDD6EE"/>
              <w:bottom w:val="single" w:sz="6" w:space="0" w:color="BDD6EE"/>
              <w:right w:val="single" w:sz="6" w:space="0" w:color="BDD6EE"/>
            </w:tcBorders>
            <w:shd w:val="clear" w:color="auto" w:fill="5B9BD5"/>
          </w:tcPr>
          <w:p w14:paraId="0E539C1A" w14:textId="77777777" w:rsidR="001A19ED" w:rsidRDefault="000145DE">
            <w:pPr>
              <w:spacing w:line="259" w:lineRule="auto"/>
              <w:ind w:left="3"/>
              <w:jc w:val="center"/>
            </w:pPr>
            <w:r>
              <w:rPr>
                <w:b/>
              </w:rPr>
              <w:t xml:space="preserve"> </w:t>
            </w:r>
            <w:r>
              <w:t xml:space="preserve">Opplæringssted </w:t>
            </w:r>
          </w:p>
        </w:tc>
      </w:tr>
      <w:tr w:rsidR="001A19ED" w14:paraId="2FB7B653" w14:textId="77777777" w:rsidTr="24742925">
        <w:trPr>
          <w:trHeight w:val="256"/>
        </w:trPr>
        <w:tc>
          <w:tcPr>
            <w:tcW w:w="0" w:type="auto"/>
            <w:vMerge/>
          </w:tcPr>
          <w:p w14:paraId="4539DC2A" w14:textId="77777777" w:rsidR="001A19ED" w:rsidRDefault="001A19ED">
            <w:pPr>
              <w:spacing w:after="160" w:line="259" w:lineRule="auto"/>
            </w:pPr>
          </w:p>
        </w:tc>
        <w:tc>
          <w:tcPr>
            <w:tcW w:w="0" w:type="auto"/>
            <w:vMerge/>
          </w:tcPr>
          <w:p w14:paraId="57C0100C" w14:textId="77777777" w:rsidR="001A19ED" w:rsidRDefault="001A19ED">
            <w:pPr>
              <w:spacing w:after="160" w:line="259" w:lineRule="auto"/>
            </w:pPr>
          </w:p>
        </w:tc>
        <w:tc>
          <w:tcPr>
            <w:tcW w:w="1374" w:type="dxa"/>
            <w:tcBorders>
              <w:top w:val="single" w:sz="6" w:space="0" w:color="BDD6EE"/>
              <w:left w:val="nil"/>
              <w:bottom w:val="single" w:sz="6" w:space="0" w:color="BDD6EE"/>
              <w:right w:val="single" w:sz="6" w:space="0" w:color="BDD6EE"/>
            </w:tcBorders>
            <w:shd w:val="clear" w:color="auto" w:fill="5B9BD5"/>
          </w:tcPr>
          <w:p w14:paraId="7E347F90" w14:textId="77777777" w:rsidR="001A19ED" w:rsidRDefault="000145DE">
            <w:pPr>
              <w:spacing w:line="259" w:lineRule="auto"/>
              <w:ind w:left="1"/>
            </w:pPr>
            <w:r>
              <w:rPr>
                <w:b/>
              </w:rPr>
              <w:t xml:space="preserve">Skole </w:t>
            </w:r>
          </w:p>
        </w:tc>
        <w:tc>
          <w:tcPr>
            <w:tcW w:w="1645" w:type="dxa"/>
            <w:tcBorders>
              <w:top w:val="single" w:sz="6" w:space="0" w:color="BDD6EE"/>
              <w:left w:val="single" w:sz="6" w:space="0" w:color="BDD6EE"/>
              <w:bottom w:val="single" w:sz="6" w:space="0" w:color="BDD6EE"/>
              <w:right w:val="single" w:sz="6" w:space="0" w:color="BDD6EE"/>
            </w:tcBorders>
            <w:shd w:val="clear" w:color="auto" w:fill="5B9BD5"/>
          </w:tcPr>
          <w:p w14:paraId="3F0EA409" w14:textId="77777777" w:rsidR="001A19ED" w:rsidRDefault="000145DE">
            <w:pPr>
              <w:spacing w:line="259" w:lineRule="auto"/>
            </w:pPr>
            <w:r>
              <w:rPr>
                <w:b/>
              </w:rPr>
              <w:t xml:space="preserve">Leverandør </w:t>
            </w:r>
          </w:p>
        </w:tc>
      </w:tr>
      <w:tr w:rsidR="001A19ED" w14:paraId="50B5A7F2" w14:textId="77777777" w:rsidTr="24742925">
        <w:trPr>
          <w:trHeight w:val="559"/>
        </w:trPr>
        <w:tc>
          <w:tcPr>
            <w:tcW w:w="907" w:type="dxa"/>
            <w:tcBorders>
              <w:top w:val="nil"/>
              <w:left w:val="single" w:sz="6" w:space="0" w:color="BDD6EE"/>
              <w:bottom w:val="single" w:sz="6" w:space="0" w:color="BDD6EE"/>
              <w:right w:val="single" w:sz="6" w:space="0" w:color="BDD6EE"/>
            </w:tcBorders>
          </w:tcPr>
          <w:p w14:paraId="35DA6BD0" w14:textId="77777777" w:rsidR="001A19ED" w:rsidRDefault="000145DE">
            <w:pPr>
              <w:spacing w:line="259" w:lineRule="auto"/>
              <w:ind w:left="5"/>
            </w:pPr>
            <w:r>
              <w:lastRenderedPageBreak/>
              <w:t>4.1</w:t>
            </w:r>
            <w:r>
              <w:rPr>
                <w:b/>
              </w:rPr>
              <w:t xml:space="preserve"> </w:t>
            </w:r>
          </w:p>
        </w:tc>
        <w:tc>
          <w:tcPr>
            <w:tcW w:w="5131" w:type="dxa"/>
            <w:tcBorders>
              <w:top w:val="nil"/>
              <w:left w:val="single" w:sz="6" w:space="0" w:color="BDD6EE"/>
              <w:bottom w:val="single" w:sz="6" w:space="0" w:color="BDD6EE"/>
              <w:right w:val="single" w:sz="6" w:space="0" w:color="BDD6EE"/>
            </w:tcBorders>
          </w:tcPr>
          <w:p w14:paraId="1766E65A" w14:textId="77777777" w:rsidR="001A19ED" w:rsidRDefault="000145DE">
            <w:pPr>
              <w:spacing w:line="259" w:lineRule="auto"/>
              <w:ind w:left="5"/>
            </w:pPr>
            <w:r>
              <w:t>Kontrollere vekst og utviklingsstadier og sortere og klassifisere akvakulturorganismer etter krav i bedrift og i marked</w:t>
            </w:r>
            <w:r>
              <w:rPr>
                <w:b/>
              </w:rPr>
              <w:t xml:space="preserve"> </w:t>
            </w:r>
          </w:p>
        </w:tc>
        <w:tc>
          <w:tcPr>
            <w:tcW w:w="1374" w:type="dxa"/>
            <w:vMerge w:val="restart"/>
            <w:tcBorders>
              <w:top w:val="single" w:sz="6" w:space="0" w:color="BDD6EE"/>
              <w:left w:val="single" w:sz="6" w:space="0" w:color="BDD6EE"/>
              <w:bottom w:val="single" w:sz="6" w:space="0" w:color="000000" w:themeColor="text1"/>
              <w:right w:val="nil"/>
            </w:tcBorders>
          </w:tcPr>
          <w:p w14:paraId="619FD1BA" w14:textId="77777777" w:rsidR="001A19ED" w:rsidRDefault="000145DE">
            <w:pPr>
              <w:spacing w:line="259" w:lineRule="auto"/>
              <w:jc w:val="center"/>
            </w:pPr>
            <w:r>
              <w:t xml:space="preserve">O t/å </w:t>
            </w:r>
          </w:p>
        </w:tc>
        <w:tc>
          <w:tcPr>
            <w:tcW w:w="1645" w:type="dxa"/>
            <w:vMerge w:val="restart"/>
            <w:tcBorders>
              <w:top w:val="single" w:sz="6" w:space="0" w:color="BDD6EE"/>
              <w:left w:val="nil"/>
              <w:bottom w:val="single" w:sz="6" w:space="0" w:color="000000" w:themeColor="text1"/>
              <w:right w:val="single" w:sz="6" w:space="0" w:color="000000" w:themeColor="text1"/>
            </w:tcBorders>
          </w:tcPr>
          <w:p w14:paraId="4B3DADE7" w14:textId="77777777" w:rsidR="001A19ED" w:rsidRDefault="000145DE">
            <w:pPr>
              <w:spacing w:line="259" w:lineRule="auto"/>
              <w:ind w:right="3"/>
              <w:jc w:val="center"/>
            </w:pPr>
            <w:r>
              <w:t xml:space="preserve">253 t/å </w:t>
            </w:r>
          </w:p>
          <w:p w14:paraId="18454EE3" w14:textId="77777777" w:rsidR="001A19ED" w:rsidRDefault="000145DE">
            <w:pPr>
              <w:spacing w:line="259" w:lineRule="auto"/>
            </w:pPr>
            <w:r>
              <w:t xml:space="preserve"> </w:t>
            </w:r>
          </w:p>
          <w:p w14:paraId="35F01762" w14:textId="77777777" w:rsidR="001A19ED" w:rsidRDefault="000145DE">
            <w:pPr>
              <w:spacing w:line="259" w:lineRule="auto"/>
            </w:pPr>
            <w:r>
              <w:t xml:space="preserve"> </w:t>
            </w:r>
          </w:p>
          <w:p w14:paraId="56BDD7ED" w14:textId="77777777" w:rsidR="001A19ED" w:rsidRDefault="000145DE">
            <w:pPr>
              <w:spacing w:line="259" w:lineRule="auto"/>
            </w:pPr>
            <w:r>
              <w:t xml:space="preserve"> </w:t>
            </w:r>
          </w:p>
          <w:p w14:paraId="4C118A52" w14:textId="77777777" w:rsidR="001A19ED" w:rsidRDefault="000145DE">
            <w:pPr>
              <w:spacing w:line="259" w:lineRule="auto"/>
            </w:pPr>
            <w:r>
              <w:t xml:space="preserve"> </w:t>
            </w:r>
          </w:p>
          <w:p w14:paraId="57F442DB" w14:textId="77777777" w:rsidR="001A19ED" w:rsidRDefault="000145DE">
            <w:pPr>
              <w:spacing w:line="259" w:lineRule="auto"/>
            </w:pPr>
            <w:r>
              <w:t xml:space="preserve"> </w:t>
            </w:r>
          </w:p>
        </w:tc>
      </w:tr>
      <w:tr w:rsidR="001A19ED" w14:paraId="69E5DF40" w14:textId="77777777" w:rsidTr="24742925">
        <w:trPr>
          <w:trHeight w:val="554"/>
        </w:trPr>
        <w:tc>
          <w:tcPr>
            <w:tcW w:w="907" w:type="dxa"/>
            <w:tcBorders>
              <w:top w:val="single" w:sz="6" w:space="0" w:color="BDD6EE"/>
              <w:left w:val="single" w:sz="6" w:space="0" w:color="BDD6EE"/>
              <w:bottom w:val="single" w:sz="6" w:space="0" w:color="BDD6EE"/>
              <w:right w:val="single" w:sz="6" w:space="0" w:color="BDD6EE"/>
            </w:tcBorders>
          </w:tcPr>
          <w:p w14:paraId="63F8C754" w14:textId="77777777" w:rsidR="001A19ED" w:rsidRDefault="000145DE">
            <w:pPr>
              <w:spacing w:line="259" w:lineRule="auto"/>
              <w:ind w:left="5"/>
            </w:pPr>
            <w:r>
              <w:t xml:space="preserve">4.2 </w:t>
            </w:r>
          </w:p>
        </w:tc>
        <w:tc>
          <w:tcPr>
            <w:tcW w:w="5131" w:type="dxa"/>
            <w:tcBorders>
              <w:top w:val="single" w:sz="6" w:space="0" w:color="BDD6EE"/>
              <w:left w:val="single" w:sz="6" w:space="0" w:color="BDD6EE"/>
              <w:bottom w:val="single" w:sz="6" w:space="0" w:color="BDD6EE"/>
              <w:right w:val="single" w:sz="6" w:space="0" w:color="BDD6EE"/>
            </w:tcBorders>
          </w:tcPr>
          <w:p w14:paraId="5A03C83E" w14:textId="77777777" w:rsidR="001A19ED" w:rsidRDefault="000145DE">
            <w:pPr>
              <w:spacing w:line="259" w:lineRule="auto"/>
              <w:ind w:left="5"/>
            </w:pPr>
            <w:r>
              <w:t xml:space="preserve">Ta prøver av akvakulturorganismer og fôr for videre analyse </w:t>
            </w:r>
          </w:p>
        </w:tc>
        <w:tc>
          <w:tcPr>
            <w:tcW w:w="0" w:type="auto"/>
            <w:vMerge/>
          </w:tcPr>
          <w:p w14:paraId="5E25CD7C" w14:textId="77777777" w:rsidR="001A19ED" w:rsidRDefault="001A19ED">
            <w:pPr>
              <w:spacing w:after="160" w:line="259" w:lineRule="auto"/>
            </w:pPr>
          </w:p>
        </w:tc>
        <w:tc>
          <w:tcPr>
            <w:tcW w:w="0" w:type="auto"/>
            <w:vMerge/>
          </w:tcPr>
          <w:p w14:paraId="6B48FB84" w14:textId="77777777" w:rsidR="001A19ED" w:rsidRDefault="001A19ED">
            <w:pPr>
              <w:spacing w:after="160" w:line="259" w:lineRule="auto"/>
            </w:pPr>
          </w:p>
        </w:tc>
      </w:tr>
      <w:tr w:rsidR="001A19ED" w14:paraId="3685C5E2" w14:textId="77777777" w:rsidTr="24742925">
        <w:trPr>
          <w:trHeight w:val="554"/>
        </w:trPr>
        <w:tc>
          <w:tcPr>
            <w:tcW w:w="907" w:type="dxa"/>
            <w:tcBorders>
              <w:top w:val="single" w:sz="6" w:space="0" w:color="BDD6EE"/>
              <w:left w:val="single" w:sz="6" w:space="0" w:color="BDD6EE"/>
              <w:bottom w:val="single" w:sz="6" w:space="0" w:color="BDD6EE"/>
              <w:right w:val="single" w:sz="6" w:space="0" w:color="BDD6EE"/>
            </w:tcBorders>
          </w:tcPr>
          <w:p w14:paraId="32B29476" w14:textId="77777777" w:rsidR="001A19ED" w:rsidRDefault="000145DE">
            <w:pPr>
              <w:spacing w:line="259" w:lineRule="auto"/>
              <w:ind w:left="5"/>
            </w:pPr>
            <w:r>
              <w:t xml:space="preserve">4.3 </w:t>
            </w:r>
          </w:p>
        </w:tc>
        <w:tc>
          <w:tcPr>
            <w:tcW w:w="5131" w:type="dxa"/>
            <w:tcBorders>
              <w:top w:val="single" w:sz="6" w:space="0" w:color="BDD6EE"/>
              <w:left w:val="single" w:sz="6" w:space="0" w:color="BDD6EE"/>
              <w:bottom w:val="single" w:sz="6" w:space="0" w:color="BDD6EE"/>
              <w:right w:val="single" w:sz="6" w:space="0" w:color="BDD6EE"/>
            </w:tcBorders>
          </w:tcPr>
          <w:p w14:paraId="07F6302A" w14:textId="77777777" w:rsidR="001A19ED" w:rsidRDefault="000145DE">
            <w:pPr>
              <w:spacing w:line="259" w:lineRule="auto"/>
              <w:ind w:left="5"/>
            </w:pPr>
            <w:r>
              <w:t xml:space="preserve">Registrere, overvåke og tolke vannmiljøparametre og iverksette nødvendige tiltak </w:t>
            </w:r>
          </w:p>
        </w:tc>
        <w:tc>
          <w:tcPr>
            <w:tcW w:w="0" w:type="auto"/>
            <w:vMerge/>
          </w:tcPr>
          <w:p w14:paraId="0AA25EB4" w14:textId="77777777" w:rsidR="001A19ED" w:rsidRDefault="001A19ED">
            <w:pPr>
              <w:spacing w:after="160" w:line="259" w:lineRule="auto"/>
            </w:pPr>
          </w:p>
        </w:tc>
        <w:tc>
          <w:tcPr>
            <w:tcW w:w="0" w:type="auto"/>
            <w:vMerge/>
          </w:tcPr>
          <w:p w14:paraId="1217CFA6" w14:textId="77777777" w:rsidR="001A19ED" w:rsidRDefault="001A19ED">
            <w:pPr>
              <w:spacing w:after="160" w:line="259" w:lineRule="auto"/>
            </w:pPr>
          </w:p>
        </w:tc>
      </w:tr>
      <w:tr w:rsidR="001A19ED" w14:paraId="1454B95D" w14:textId="77777777" w:rsidTr="24742925">
        <w:trPr>
          <w:trHeight w:val="554"/>
        </w:trPr>
        <w:tc>
          <w:tcPr>
            <w:tcW w:w="907" w:type="dxa"/>
            <w:tcBorders>
              <w:top w:val="single" w:sz="6" w:space="0" w:color="BDD6EE"/>
              <w:left w:val="single" w:sz="6" w:space="0" w:color="BDD6EE"/>
              <w:bottom w:val="single" w:sz="6" w:space="0" w:color="BDD6EE"/>
              <w:right w:val="single" w:sz="6" w:space="0" w:color="BDD6EE"/>
            </w:tcBorders>
          </w:tcPr>
          <w:p w14:paraId="450539E1" w14:textId="77777777" w:rsidR="001A19ED" w:rsidRDefault="000145DE">
            <w:pPr>
              <w:spacing w:line="259" w:lineRule="auto"/>
              <w:ind w:left="5"/>
            </w:pPr>
            <w:r>
              <w:t xml:space="preserve">4.4 </w:t>
            </w:r>
          </w:p>
        </w:tc>
        <w:tc>
          <w:tcPr>
            <w:tcW w:w="5131" w:type="dxa"/>
            <w:tcBorders>
              <w:top w:val="single" w:sz="6" w:space="0" w:color="BDD6EE"/>
              <w:left w:val="single" w:sz="6" w:space="0" w:color="BDD6EE"/>
              <w:bottom w:val="single" w:sz="6" w:space="0" w:color="BDD6EE"/>
              <w:right w:val="single" w:sz="6" w:space="0" w:color="BDD6EE"/>
            </w:tcBorders>
          </w:tcPr>
          <w:p w14:paraId="748A5137" w14:textId="77777777" w:rsidR="001A19ED" w:rsidRDefault="000145DE">
            <w:pPr>
              <w:spacing w:line="259" w:lineRule="auto"/>
              <w:ind w:left="5"/>
            </w:pPr>
            <w:r>
              <w:t xml:space="preserve">røkte akvakulturorganismer i tråd med prinsipper for dyrevelferd </w:t>
            </w:r>
          </w:p>
        </w:tc>
        <w:tc>
          <w:tcPr>
            <w:tcW w:w="0" w:type="auto"/>
            <w:vMerge/>
          </w:tcPr>
          <w:p w14:paraId="795A9B12" w14:textId="77777777" w:rsidR="001A19ED" w:rsidRDefault="001A19ED">
            <w:pPr>
              <w:spacing w:after="160" w:line="259" w:lineRule="auto"/>
            </w:pPr>
          </w:p>
        </w:tc>
        <w:tc>
          <w:tcPr>
            <w:tcW w:w="0" w:type="auto"/>
            <w:vMerge/>
          </w:tcPr>
          <w:p w14:paraId="23FBF78E" w14:textId="77777777" w:rsidR="001A19ED" w:rsidRDefault="001A19ED">
            <w:pPr>
              <w:spacing w:after="160" w:line="259" w:lineRule="auto"/>
            </w:pPr>
          </w:p>
        </w:tc>
      </w:tr>
      <w:tr w:rsidR="001A19ED" w14:paraId="25EFC1B4" w14:textId="77777777" w:rsidTr="24742925">
        <w:trPr>
          <w:trHeight w:val="557"/>
        </w:trPr>
        <w:tc>
          <w:tcPr>
            <w:tcW w:w="907" w:type="dxa"/>
            <w:tcBorders>
              <w:top w:val="single" w:sz="6" w:space="0" w:color="BDD6EE"/>
              <w:left w:val="single" w:sz="6" w:space="0" w:color="BDD6EE"/>
              <w:bottom w:val="single" w:sz="6" w:space="0" w:color="BDD6EE"/>
              <w:right w:val="single" w:sz="6" w:space="0" w:color="BDD6EE"/>
            </w:tcBorders>
          </w:tcPr>
          <w:p w14:paraId="1157CFCC" w14:textId="77777777" w:rsidR="001A19ED" w:rsidRDefault="000145DE">
            <w:pPr>
              <w:spacing w:line="259" w:lineRule="auto"/>
              <w:ind w:left="5"/>
            </w:pPr>
            <w:r>
              <w:t xml:space="preserve">4.5 </w:t>
            </w:r>
          </w:p>
        </w:tc>
        <w:tc>
          <w:tcPr>
            <w:tcW w:w="5131" w:type="dxa"/>
            <w:tcBorders>
              <w:top w:val="single" w:sz="6" w:space="0" w:color="BDD6EE"/>
              <w:left w:val="single" w:sz="6" w:space="0" w:color="BDD6EE"/>
              <w:bottom w:val="single" w:sz="6" w:space="0" w:color="BDD6EE"/>
              <w:right w:val="single" w:sz="6" w:space="0" w:color="BDD6EE"/>
            </w:tcBorders>
          </w:tcPr>
          <w:p w14:paraId="70CB829F" w14:textId="77777777" w:rsidR="001A19ED" w:rsidRDefault="000145DE">
            <w:pPr>
              <w:spacing w:line="259" w:lineRule="auto"/>
              <w:ind w:left="5"/>
            </w:pPr>
            <w:r>
              <w:t xml:space="preserve">rengjøre og desinfisere produksjonsutstyr i henhold til prosedyrer og regelverk </w:t>
            </w:r>
          </w:p>
        </w:tc>
        <w:tc>
          <w:tcPr>
            <w:tcW w:w="0" w:type="auto"/>
            <w:vMerge/>
          </w:tcPr>
          <w:p w14:paraId="4A5F12D6" w14:textId="77777777" w:rsidR="001A19ED" w:rsidRDefault="001A19ED">
            <w:pPr>
              <w:spacing w:after="160" w:line="259" w:lineRule="auto"/>
            </w:pPr>
          </w:p>
        </w:tc>
        <w:tc>
          <w:tcPr>
            <w:tcW w:w="0" w:type="auto"/>
            <w:vMerge/>
          </w:tcPr>
          <w:p w14:paraId="3C6265FF" w14:textId="77777777" w:rsidR="001A19ED" w:rsidRDefault="001A19ED">
            <w:pPr>
              <w:spacing w:after="160" w:line="259" w:lineRule="auto"/>
            </w:pPr>
          </w:p>
        </w:tc>
      </w:tr>
      <w:tr w:rsidR="001A19ED" w14:paraId="628673AB" w14:textId="77777777" w:rsidTr="24742925">
        <w:trPr>
          <w:trHeight w:val="554"/>
        </w:trPr>
        <w:tc>
          <w:tcPr>
            <w:tcW w:w="907" w:type="dxa"/>
            <w:tcBorders>
              <w:top w:val="single" w:sz="6" w:space="0" w:color="BDD6EE"/>
              <w:left w:val="single" w:sz="6" w:space="0" w:color="BDD6EE"/>
              <w:bottom w:val="single" w:sz="6" w:space="0" w:color="BDD6EE"/>
              <w:right w:val="single" w:sz="6" w:space="0" w:color="BDD6EE"/>
            </w:tcBorders>
          </w:tcPr>
          <w:p w14:paraId="79E6D69A" w14:textId="77777777" w:rsidR="001A19ED" w:rsidRDefault="000145DE">
            <w:pPr>
              <w:spacing w:line="259" w:lineRule="auto"/>
              <w:ind w:left="5"/>
            </w:pPr>
            <w:r>
              <w:t xml:space="preserve">4.6 </w:t>
            </w:r>
          </w:p>
        </w:tc>
        <w:tc>
          <w:tcPr>
            <w:tcW w:w="5131" w:type="dxa"/>
            <w:tcBorders>
              <w:top w:val="single" w:sz="6" w:space="0" w:color="BDD6EE"/>
              <w:left w:val="single" w:sz="6" w:space="0" w:color="BDD6EE"/>
              <w:bottom w:val="single" w:sz="6" w:space="0" w:color="BDD6EE"/>
              <w:right w:val="single" w:sz="6" w:space="0" w:color="BDD6EE"/>
            </w:tcBorders>
          </w:tcPr>
          <w:p w14:paraId="27C3C556" w14:textId="77777777" w:rsidR="001A19ED" w:rsidRDefault="000145DE">
            <w:pPr>
              <w:spacing w:line="259" w:lineRule="auto"/>
              <w:ind w:left="5"/>
            </w:pPr>
            <w:r>
              <w:t xml:space="preserve">håndtere døde akvakulturorganismer etter gjeldende regelverk </w:t>
            </w:r>
          </w:p>
        </w:tc>
        <w:tc>
          <w:tcPr>
            <w:tcW w:w="0" w:type="auto"/>
            <w:vMerge/>
          </w:tcPr>
          <w:p w14:paraId="1C764398" w14:textId="77777777" w:rsidR="001A19ED" w:rsidRDefault="001A19ED">
            <w:pPr>
              <w:spacing w:after="160" w:line="259" w:lineRule="auto"/>
            </w:pPr>
          </w:p>
        </w:tc>
        <w:tc>
          <w:tcPr>
            <w:tcW w:w="0" w:type="auto"/>
            <w:vMerge/>
          </w:tcPr>
          <w:p w14:paraId="000BDF69" w14:textId="77777777" w:rsidR="001A19ED" w:rsidRDefault="001A19ED">
            <w:pPr>
              <w:spacing w:after="160" w:line="259" w:lineRule="auto"/>
            </w:pPr>
          </w:p>
        </w:tc>
      </w:tr>
    </w:tbl>
    <w:p w14:paraId="5B104DA0" w14:textId="77777777" w:rsidR="001A19ED" w:rsidRDefault="000145DE">
      <w:pPr>
        <w:spacing w:after="186"/>
        <w:ind w:left="-4"/>
      </w:pPr>
      <w:r>
        <w:t xml:space="preserve">Se eksempel på årsplan i faget Yrkesfaglig fordypning sist i vedlegget. </w:t>
      </w:r>
    </w:p>
    <w:p w14:paraId="1B7EC6D3" w14:textId="413F34EF" w:rsidR="001A19ED" w:rsidRPr="00FD7425" w:rsidRDefault="000145DE">
      <w:pPr>
        <w:pStyle w:val="Overskrift2"/>
        <w:ind w:left="-3"/>
        <w:rPr>
          <w:u w:val="single"/>
        </w:rPr>
      </w:pPr>
      <w:r>
        <w:t xml:space="preserve">1.2.4 Annen opplæring og </w:t>
      </w:r>
      <w:r w:rsidR="00FD7425" w:rsidRPr="00FD7425">
        <w:t>kurs,</w:t>
      </w:r>
      <w:r w:rsidR="00FD7425" w:rsidRPr="00FD7425">
        <w:rPr>
          <w:u w:val="single"/>
        </w:rPr>
        <w:t xml:space="preserve"> uavhengig av nivå</w:t>
      </w:r>
      <w:r w:rsidRPr="00FD7425">
        <w:rPr>
          <w:u w:val="single"/>
        </w:rPr>
        <w:t xml:space="preserve">  </w:t>
      </w:r>
    </w:p>
    <w:p w14:paraId="699E3C01" w14:textId="77777777" w:rsidR="001A19ED" w:rsidRDefault="000145DE">
      <w:pPr>
        <w:spacing w:after="172"/>
        <w:ind w:left="-4"/>
      </w:pPr>
      <w:r>
        <w:t xml:space="preserve">Det må gjennomføres opplæring av lærere og elever i sikkerhetskritiske arbeidsverktøy og arbeidsoperasjoner på oppdrettsanlegget. Kurs som er krav for ansatte i bedrift, ønskes dekket og organisert av Leverandøren for skolens ansatte som er i aktivitet i Leverandørs arealer og elever, for eksempel e-læringskurs og kjemikaliekurs. Dette kommer i tillegg behov for opplæring hos leverandør, og omfanget vil avhenge av utstyr den enkelte Leverandør disponerer. Det er ønskelig at Leverandør i tilbudet skisserer hvilke kurs de vil tilby elever og lærere. </w:t>
      </w:r>
    </w:p>
    <w:p w14:paraId="7670EAC5" w14:textId="77777777" w:rsidR="001A19ED" w:rsidRDefault="000145DE">
      <w:pPr>
        <w:pStyle w:val="Overskrift2"/>
        <w:ind w:left="-3"/>
      </w:pPr>
      <w:r>
        <w:t xml:space="preserve">1.2.5 Omfang undervisning </w:t>
      </w:r>
    </w:p>
    <w:p w14:paraId="64EB83CC" w14:textId="7C95224B" w:rsidR="001A19ED" w:rsidRDefault="000145DE">
      <w:pPr>
        <w:ind w:left="-4"/>
      </w:pPr>
      <w:r>
        <w:t xml:space="preserve">Se oversikt over omfang opplæring hos Leverandør i tabell under pkt. 1.2. </w:t>
      </w:r>
      <w:r w:rsidR="00D31F68">
        <w:t>F</w:t>
      </w:r>
      <w:r w:rsidR="00FD7425">
        <w:t>ra skolestart til skoleslutt</w:t>
      </w:r>
      <w:r>
        <w:t xml:space="preserve"> må det </w:t>
      </w:r>
      <w:r w:rsidR="00FD7425">
        <w:t xml:space="preserve">i perioder </w:t>
      </w:r>
      <w:r>
        <w:t>forventes minimum tre (3) undervisningsdager i uken fast ved Leverandørens lokalitet</w:t>
      </w:r>
      <w:r w:rsidR="00FD7425">
        <w:t xml:space="preserve">. Utover dette vil det være </w:t>
      </w:r>
      <w:r w:rsidR="00D31F68">
        <w:t>enkelte</w:t>
      </w:r>
      <w:r w:rsidR="00FD7425">
        <w:t xml:space="preserve"> uker</w:t>
      </w:r>
      <w:r w:rsidR="00D31F68">
        <w:t>,</w:t>
      </w:r>
      <w:r w:rsidR="00FD7425">
        <w:t xml:space="preserve"> fire til fem</w:t>
      </w:r>
      <w:r w:rsidR="00D31F68">
        <w:t>,</w:t>
      </w:r>
      <w:r>
        <w:t xml:space="preserve"> med full skoleuke (5 dager per uke) </w:t>
      </w:r>
      <w:r w:rsidR="00FD7425">
        <w:t>for gjennomføring av YFF faget. Plassering av p</w:t>
      </w:r>
      <w:r>
        <w:t>eriode</w:t>
      </w:r>
      <w:r w:rsidR="00FD7425">
        <w:t>ne</w:t>
      </w:r>
      <w:r>
        <w:t xml:space="preserve"> som avhenger av årssyklusen</w:t>
      </w:r>
      <w:r w:rsidR="00FD7425">
        <w:t xml:space="preserve"> i produksjon</w:t>
      </w:r>
      <w:r>
        <w:t xml:space="preserve"> hos Leverandør </w:t>
      </w:r>
      <w:r w:rsidR="00FD7425">
        <w:t xml:space="preserve">må </w:t>
      </w:r>
      <w:r>
        <w:t xml:space="preserve">avtales </w:t>
      </w:r>
      <w:r w:rsidR="00FD7425">
        <w:t xml:space="preserve">nærmere </w:t>
      </w:r>
      <w:r>
        <w:t xml:space="preserve">mellom </w:t>
      </w:r>
      <w:r w:rsidR="00FD7425">
        <w:t xml:space="preserve">Oppdragsgiver </w:t>
      </w:r>
      <w:r>
        <w:t>og Leverandør. Det må være</w:t>
      </w:r>
      <w:r w:rsidR="001475D2">
        <w:t xml:space="preserve"> </w:t>
      </w:r>
      <w:r>
        <w:t xml:space="preserve">mulighet for å utvide skolens tilstedeværelse hos Leverandør til 5 dager i uken fast, f.eks. dersom elevtallet økes. Ut over dette må det </w:t>
      </w:r>
      <w:r w:rsidR="000F78D0">
        <w:t xml:space="preserve">være mulig for </w:t>
      </w:r>
      <w:r>
        <w:t>utplassering</w:t>
      </w:r>
      <w:r w:rsidR="000F78D0">
        <w:t xml:space="preserve"> av</w:t>
      </w:r>
      <w:r w:rsidR="000F78D0" w:rsidRPr="000F78D0">
        <w:t xml:space="preserve"> skoleelever</w:t>
      </w:r>
      <w:r w:rsidR="000F78D0">
        <w:t xml:space="preserve"> </w:t>
      </w:r>
      <w:r>
        <w:t xml:space="preserve">ut over skoletid, under oppsyn av ansatte fra Leverandøren.  </w:t>
      </w:r>
    </w:p>
    <w:p w14:paraId="6E2565D2" w14:textId="77777777" w:rsidR="001475D2" w:rsidRDefault="001475D2">
      <w:pPr>
        <w:ind w:left="-4"/>
      </w:pPr>
    </w:p>
    <w:p w14:paraId="3A2C093E" w14:textId="01A82DDB" w:rsidR="001A19ED" w:rsidRDefault="001475D2">
      <w:pPr>
        <w:ind w:left="-4"/>
      </w:pPr>
      <w:r>
        <w:t>For V</w:t>
      </w:r>
      <w:r w:rsidR="094CF048">
        <w:t>g</w:t>
      </w:r>
      <w:r>
        <w:t>2 Akvakultur skal det fra vår</w:t>
      </w:r>
      <w:r w:rsidR="000F78D0">
        <w:t>en</w:t>
      </w:r>
      <w:r>
        <w:t xml:space="preserve"> 2028 være mulig å tilrettelegge for gjennomføring av tverrfaglig og/eller praktisk eksamen over en to (2) ukers periode på Leverandørens lokalitet Eksamen gjennomføres iht. enhver tids gjeldende eksamensreglement fastsatt av utdanning direktoratet. </w:t>
      </w:r>
      <w:r w:rsidRPr="24742925">
        <w:rPr>
          <w:color w:val="FF0000"/>
        </w:rPr>
        <w:t xml:space="preserve"> </w:t>
      </w:r>
    </w:p>
    <w:p w14:paraId="466B6B16" w14:textId="77777777" w:rsidR="001A19ED" w:rsidRDefault="000145DE">
      <w:pPr>
        <w:spacing w:after="0" w:line="259" w:lineRule="auto"/>
        <w:ind w:left="2"/>
      </w:pPr>
      <w:r>
        <w:t xml:space="preserve"> </w:t>
      </w:r>
    </w:p>
    <w:p w14:paraId="21F8037C" w14:textId="4927863C" w:rsidR="001A19ED" w:rsidRDefault="000145DE">
      <w:pPr>
        <w:ind w:left="-4"/>
      </w:pPr>
      <w:r>
        <w:t xml:space="preserve">Det må åpnes for at elever fra andre aktuelle/relevante utdanninger ved </w:t>
      </w:r>
      <w:r w:rsidR="001475D2">
        <w:t xml:space="preserve">Stangnes Rå </w:t>
      </w:r>
      <w:r>
        <w:t xml:space="preserve">VGS kan besøke oppdrettsanlegget, etter avtale. Det vil også være behov for å kunne utvikle et samarbeid med Leverandør </w:t>
      </w:r>
      <w:r w:rsidR="001475D2">
        <w:t>gjennom programovergripende prosjekter med</w:t>
      </w:r>
      <w:r>
        <w:t xml:space="preserve"> andre av skolens programfagområder som er aktuell for oppdrettsnæringa,</w:t>
      </w:r>
      <w:r w:rsidR="001475D2">
        <w:t xml:space="preserve"> slik som Teknologifag og Restaurant og Matfag. </w:t>
      </w:r>
    </w:p>
    <w:p w14:paraId="42AA7361" w14:textId="77777777" w:rsidR="001A19ED" w:rsidRDefault="000145DE">
      <w:pPr>
        <w:spacing w:after="158" w:line="259" w:lineRule="auto"/>
        <w:ind w:left="2"/>
      </w:pPr>
      <w:r>
        <w:lastRenderedPageBreak/>
        <w:t xml:space="preserve"> </w:t>
      </w:r>
    </w:p>
    <w:p w14:paraId="20192715" w14:textId="77777777" w:rsidR="001A19ED" w:rsidRDefault="000145DE">
      <w:pPr>
        <w:pStyle w:val="Overskrift2"/>
        <w:ind w:left="-3"/>
      </w:pPr>
      <w:r>
        <w:t xml:space="preserve">1.2.6 Leverandørens deltakelse i undervisning og fast kontaktperson  </w:t>
      </w:r>
    </w:p>
    <w:p w14:paraId="7FFD181B" w14:textId="77777777" w:rsidR="001A19ED" w:rsidRDefault="000145DE">
      <w:pPr>
        <w:pStyle w:val="Overskrift3"/>
        <w:ind w:left="-3"/>
      </w:pPr>
      <w:r>
        <w:t>1.2.6.1 Kontaktperson</w:t>
      </w:r>
      <w:r>
        <w:rPr>
          <w:rFonts w:ascii="Times New Roman" w:eastAsia="Times New Roman" w:hAnsi="Times New Roman" w:cs="Times New Roman"/>
        </w:rPr>
        <w:t xml:space="preserve"> </w:t>
      </w:r>
    </w:p>
    <w:p w14:paraId="2B92CEF4" w14:textId="77777777" w:rsidR="001A19ED" w:rsidRDefault="000145DE">
      <w:pPr>
        <w:spacing w:after="171"/>
        <w:ind w:left="-4"/>
      </w:pPr>
      <w:r>
        <w:t xml:space="preserve">Oppdragsgiver skal ha en fast kontaktperson hos Leverandøren, som er på lokaliteten og som tar imot og følger opp elevene. Kontaktpersonen, sammen med annet personell på lokaliteten og ellers relevant personale hos Leverandøren, skal bistå lærer(e).  </w:t>
      </w:r>
    </w:p>
    <w:p w14:paraId="3A1A25F5" w14:textId="22EB6ED8" w:rsidR="001A19ED" w:rsidRDefault="000145DE">
      <w:pPr>
        <w:spacing w:after="171"/>
        <w:ind w:left="-4"/>
      </w:pPr>
      <w:r>
        <w:t xml:space="preserve">Kontaktpersonen på lokaliteten, er en ansatt hos Leverandøren som har god innsikt i alle deler av produksjonen, slik at undervisningen kan gjennomføres </w:t>
      </w:r>
      <w:r w:rsidR="002D07CB">
        <w:t>best mulig</w:t>
      </w:r>
      <w:r>
        <w:t xml:space="preserve"> for både Oppdragsgiver og Leverandør. Denne personen har interesse, kompetanse, evne og erfaring til å følge opp ungdommene og den praktiske/teoretiske oppfølgingen av samarbeidet med lærerne. Personen skal være til stede fra oppstart av drift av undervisningstillatelsen.  </w:t>
      </w:r>
    </w:p>
    <w:p w14:paraId="182EEE24" w14:textId="77777777" w:rsidR="001A19ED" w:rsidRDefault="000145DE">
      <w:pPr>
        <w:spacing w:after="171"/>
        <w:ind w:left="-4"/>
      </w:pPr>
      <w:r>
        <w:t xml:space="preserve">Kontaktpersonen skal være disponibel for lærer og elever på lokasjon og være tilgjengelig utover dette for planlegging og tilrettelegging av praktisk undervisning i samarbeid med lærerne, herunder også organisering av utplassering. Det legges opp til ukentlig kontakt og planlegging av undervisning. Dette kan stipuleres til ca. 30% stilling. </w:t>
      </w:r>
    </w:p>
    <w:p w14:paraId="5B728F27" w14:textId="77777777" w:rsidR="001A19ED" w:rsidRDefault="000145DE">
      <w:pPr>
        <w:pStyle w:val="Overskrift3"/>
        <w:ind w:left="-3"/>
      </w:pPr>
      <w:r>
        <w:t xml:space="preserve">1.2.6.2 Deltakelse i undervisning fra Leverandørens øvrige personell </w:t>
      </w:r>
    </w:p>
    <w:p w14:paraId="54EAAE39" w14:textId="3A0FFF57" w:rsidR="001A19ED" w:rsidRDefault="000145DE">
      <w:pPr>
        <w:spacing w:after="172"/>
        <w:ind w:left="-4"/>
      </w:pPr>
      <w:r>
        <w:t>Leverandøren skal stille med kompetent personell for å gjennomføre praktisk opplæring</w:t>
      </w:r>
      <w:r w:rsidR="00BC09D5">
        <w:t>,</w:t>
      </w:r>
      <w:r>
        <w:t xml:space="preserve"> og for å svare på spørsmål fra elever og lærere ved behov i forbindelse med opplæring hos Leverandør. Dette kan være personell med kompetanse m.a. innen røkting av fisk, økonomi, drift av oppdrettsanlegg, innkjøp av driftsmateriell og råstoff og fiskehelse.</w:t>
      </w:r>
      <w:r w:rsidRPr="019724C7">
        <w:rPr>
          <w:rFonts w:ascii="Times New Roman" w:eastAsia="Times New Roman" w:hAnsi="Times New Roman" w:cs="Times New Roman"/>
        </w:rPr>
        <w:t xml:space="preserve"> </w:t>
      </w:r>
    </w:p>
    <w:p w14:paraId="4A2A9F7E" w14:textId="77777777" w:rsidR="001A19ED" w:rsidRDefault="000145DE">
      <w:pPr>
        <w:spacing w:after="172"/>
        <w:ind w:left="-4"/>
      </w:pPr>
      <w:r>
        <w:t xml:space="preserve">Personell som deltar i opplæringen av elevene skal inneha fagbrev i akvakulturfaget eller ha relevant høyere utdanning samt erfaring fra arbeid innen akvakultur. God fagkunnskap og lang erfaring fra praktisk arbeid innen akvakultur, kan sidestilles med overnevnte utdanningskrav i vurderingen av kompetanse.  </w:t>
      </w:r>
    </w:p>
    <w:p w14:paraId="653E9B03" w14:textId="484E4B2C" w:rsidR="001A19ED" w:rsidRDefault="5DAFCCE6">
      <w:pPr>
        <w:spacing w:after="155" w:line="259" w:lineRule="auto"/>
        <w:ind w:left="2"/>
      </w:pPr>
      <w:r>
        <w:t>Ansatte hos Leverandøren, som har ansvar for elever i praksis, skal delta på et dialogmøte med skolen om den pedagogiske tilnærmingen i møte med elevene. Dette for å sikre at elevene blir møtt på en god måte ute i bedrift. Det vil også hjelpe de ansatte med å forstå sine roller som opplæringspersonell og trygge voksne. Leverandør dekker reiseutgifter og lønn under opplæringen av sine ansatte.</w:t>
      </w:r>
    </w:p>
    <w:p w14:paraId="649B7171" w14:textId="70190876" w:rsidR="6720FC54" w:rsidRDefault="6720FC54" w:rsidP="0E95D3D9">
      <w:pPr>
        <w:spacing w:after="155" w:line="259" w:lineRule="auto"/>
        <w:ind w:left="2"/>
      </w:pPr>
      <w:r>
        <w:t>Ansatte fra leverandør som vil være involvert i</w:t>
      </w:r>
      <w:r w:rsidR="5F5EA763">
        <w:t xml:space="preserve"> </w:t>
      </w:r>
      <w:r>
        <w:t>oppfølging av elever skal delta på opplæring i rollen som vert</w:t>
      </w:r>
      <w:r w:rsidR="336C4622">
        <w:t xml:space="preserve">skap i </w:t>
      </w:r>
      <w:r>
        <w:t>regi</w:t>
      </w:r>
      <w:r w:rsidR="45687BCE">
        <w:t xml:space="preserve"> av oppdragsgiver, her vil nye retningslinjer for YFF fag vedtatt av Troms f</w:t>
      </w:r>
      <w:r w:rsidR="11384D4B">
        <w:t>y</w:t>
      </w:r>
      <w:r w:rsidR="45687BCE">
        <w:t xml:space="preserve">lkeskommune stå sentralt. </w:t>
      </w:r>
      <w:r>
        <w:t xml:space="preserve"> </w:t>
      </w:r>
    </w:p>
    <w:p w14:paraId="7DFC8D93" w14:textId="3DA59531" w:rsidR="001A19ED" w:rsidRDefault="5DAFCCE6" w:rsidP="019724C7">
      <w:pPr>
        <w:spacing w:after="155" w:line="259" w:lineRule="auto"/>
        <w:ind w:left="2"/>
      </w:pPr>
      <w:r>
        <w:t xml:space="preserve">Personell fra Leverandøren skal bidra inn i undervisningen på </w:t>
      </w:r>
      <w:r w:rsidR="4A4C6CEF">
        <w:t>skolen med</w:t>
      </w:r>
      <w:r>
        <w:t xml:space="preserve"> 2</w:t>
      </w:r>
      <w:r w:rsidR="0026021B">
        <w:t>5</w:t>
      </w:r>
      <w:r>
        <w:t xml:space="preserve"> timer per klasse på vg1 Naturbruk</w:t>
      </w:r>
      <w:r w:rsidR="372D216E">
        <w:t xml:space="preserve"> og 50 timer pr klasse på VG2 når og om dette blir aktuelt fra skoleåret 2027-2028.</w:t>
      </w:r>
      <w:r>
        <w:t>. Dette kommer i tillegg til praksis i bedrift.</w:t>
      </w:r>
    </w:p>
    <w:p w14:paraId="5CD04DB7" w14:textId="77777777" w:rsidR="001A19ED" w:rsidRDefault="000145DE">
      <w:pPr>
        <w:spacing w:after="158" w:line="259" w:lineRule="auto"/>
        <w:ind w:left="2"/>
      </w:pPr>
      <w:r>
        <w:t xml:space="preserve"> </w:t>
      </w:r>
    </w:p>
    <w:p w14:paraId="3E425580" w14:textId="77777777" w:rsidR="001A19ED" w:rsidRDefault="000145DE">
      <w:pPr>
        <w:pStyle w:val="Overskrift2"/>
        <w:ind w:left="-3"/>
      </w:pPr>
      <w:r>
        <w:t xml:space="preserve">1.2.7 Tilgang til oppdrettsanlegg med produksjon/fisk   </w:t>
      </w:r>
    </w:p>
    <w:p w14:paraId="11D6D82F" w14:textId="6C19B7EE" w:rsidR="001A19ED" w:rsidRDefault="002D07CB">
      <w:pPr>
        <w:spacing w:after="171"/>
        <w:ind w:left="-4"/>
      </w:pPr>
      <w:r>
        <w:t xml:space="preserve">Program for Naturbruk skal utdanne elever som har kunnskap om både etablert praksis og innsikt i nye trender, ny teknologi og andre innovasjoner i havbruksnæringen. Oppdragsgiver vil derfor inngå kontrakt/ </w:t>
      </w:r>
      <w:r>
        <w:lastRenderedPageBreak/>
        <w:t xml:space="preserve">med en Leverandør som er fremtidsrettet, proaktiv og interessert i å bidra til videreutvikling av akvakulturnæringen. </w:t>
      </w:r>
    </w:p>
    <w:p w14:paraId="7A303DE4" w14:textId="77777777" w:rsidR="001A19ED" w:rsidRDefault="000145DE">
      <w:pPr>
        <w:ind w:left="-4"/>
      </w:pPr>
      <w:r>
        <w:t xml:space="preserve">Oppdragsgiver skal i løpet av skoleåret ha tilgang til oppdrettsfisk i alle stadier av vekst. Dette innebærer tilgang til produksjonslokaliteter og -fasiliteter ut over Leverandørens biomasse knyttet til undervisningstillatelsen. Ved brakklegging eller annen restriksjon i produksjon ved lokalitet brukt til undervisning, skal Leverandøren tilby tilsvarende kvalitativ lokalitet som erstatning for </w:t>
      </w:r>
    </w:p>
    <w:p w14:paraId="27C34439" w14:textId="77777777" w:rsidR="001A19ED" w:rsidRDefault="000145DE">
      <w:pPr>
        <w:spacing w:after="171"/>
        <w:ind w:left="-4"/>
      </w:pPr>
      <w:r>
        <w:t xml:space="preserve">Oppdragsgiver.  Leverandøren skal som del av tilbudet utarbeide en skriftlig plan for dette hvor det vises til alternativ lokalitet som skal benyttes i undervisningen. Eventuell brakklegging eller annen restriksjon i produksjonen berettiger ikke Leverandøren til prisavslag/økonomisk kompensasjon fra Oppdragsgiver. </w:t>
      </w:r>
    </w:p>
    <w:p w14:paraId="091D03DF" w14:textId="77777777" w:rsidR="001A19ED" w:rsidRDefault="000145DE">
      <w:pPr>
        <w:spacing w:after="171"/>
        <w:ind w:left="-4"/>
      </w:pPr>
      <w:r>
        <w:t xml:space="preserve">Oppdragsgiver skal tilby elevene praktisk undervisning i akvakultur innen alle deler av produksjonskjeden og innen ulike typer arbeidsoperasjoner som inngår i dagens akvakultur. Det er derfor behov for tilgang til ulike typer anlegg og aktiviteter for å fylle kravene til undervisningen. Eksempel på dette kan være resirkulerende akvakultursystem på land (RAS-anlegg), klekkeri, settefiskproduksjon, slakteri, og produksjon og hold av rensefisk. Leverandør skal opplyse om hvor slik undervisning vil skje på egne eller samarbeidende anlegg.  Undervisning på samarbeidende anlegg skal dokumenteres med samarbeidsavtale i samsvar med denne Oppdragsbeskrivelse og Kravspesifikasjon. </w:t>
      </w:r>
    </w:p>
    <w:p w14:paraId="392A283A" w14:textId="77777777" w:rsidR="001A19ED" w:rsidRDefault="000145DE">
      <w:pPr>
        <w:spacing w:after="172"/>
        <w:ind w:left="-4"/>
      </w:pPr>
      <w:r>
        <w:t xml:space="preserve">Videre skal elevene, med mindre det ikke er mulig, delta i større driftsoperasjoner som for eksempel avlusning, utbygging/ utvidelse, notskifte, og vedlikehold av nye og eksisterende anlegg. Det er også nødvendig for elevene å få delta i utviklingsprosjekter, eksempelvis fôrutvikling, tang og tareoppdrett, havmerder, lukket/ semilukket matfiskproduksjon, og annen ny teknologi/ nye løsninger. Leverandør skal opplyse om hvor slik undervisning vil skje på egne eller samarbeidende anlegg. Undervisning på samarbeidende anlegg skal dokumenteres med samarbeidsavtale i samsvar med denne Oppdragsbeskrivelse og Kravspesifikasjon. </w:t>
      </w:r>
    </w:p>
    <w:p w14:paraId="215604FA" w14:textId="77777777" w:rsidR="001A19ED" w:rsidRDefault="000145DE">
      <w:pPr>
        <w:pStyle w:val="Overskrift2"/>
        <w:ind w:left="-3"/>
      </w:pPr>
      <w:r>
        <w:t xml:space="preserve">1.2.8 Praktisk tilrettelegging hos Leverandør </w:t>
      </w:r>
    </w:p>
    <w:p w14:paraId="432FEEFF" w14:textId="3ABD41F2" w:rsidR="00EE0652" w:rsidRDefault="000145DE" w:rsidP="00EE0652">
      <w:pPr>
        <w:spacing w:after="165"/>
        <w:ind w:left="-4" w:hanging="9"/>
      </w:pPr>
      <w:r>
        <w:t xml:space="preserve">Oppdragsgiver skal ha tilgang til nødvendige fasiliteter i henhold til gjeldende arbeidsmiljølov. </w:t>
      </w:r>
      <w:r w:rsidR="00EE0652">
        <w:br/>
      </w:r>
      <w:r w:rsidR="00EE0652" w:rsidRPr="00EE0652">
        <w:t>Leverandøren må ha gode IK-systemer og utvidet fokus på HMS. Dette for å sikre elevenes velferd og helse hos Leverandør.</w:t>
      </w:r>
    </w:p>
    <w:p w14:paraId="180D7B28" w14:textId="77777777" w:rsidR="001A19ED" w:rsidRDefault="000145DE">
      <w:pPr>
        <w:pStyle w:val="Overskrift3"/>
        <w:ind w:left="-3"/>
      </w:pPr>
      <w:r>
        <w:t xml:space="preserve">1.2.8.1 Undervisningslokale </w:t>
      </w:r>
    </w:p>
    <w:p w14:paraId="583A5C83" w14:textId="3E83CED7" w:rsidR="001A19ED" w:rsidRDefault="000145DE">
      <w:pPr>
        <w:spacing w:after="171"/>
        <w:ind w:left="-4"/>
      </w:pPr>
      <w:r>
        <w:t xml:space="preserve">Oppdragsgiver har behov for et undervisningslokale på en landbase, eller på en forflåte. Dette må være et praktisk tilrettelagt lokale der det er mulig å drive undervisning for inntil 15 elever, med stabil internettilgang og smartboard (eller tilsvarende etter avtale med skolen). </w:t>
      </w:r>
    </w:p>
    <w:p w14:paraId="51FBE328" w14:textId="77777777" w:rsidR="001A19ED" w:rsidRDefault="000145DE">
      <w:pPr>
        <w:pStyle w:val="Overskrift3"/>
        <w:ind w:left="-3"/>
      </w:pPr>
      <w:r>
        <w:t xml:space="preserve">1.2.8.2 Utstyr </w:t>
      </w:r>
    </w:p>
    <w:p w14:paraId="47466001" w14:textId="7B531CC6" w:rsidR="001A19ED" w:rsidRDefault="000145DE">
      <w:pPr>
        <w:spacing w:after="171"/>
        <w:ind w:left="-4"/>
      </w:pPr>
      <w:r>
        <w:t xml:space="preserve">Elevene og lærerne har behov for hensiktsmessige klær og utstyr når de deltar i produksjonen. Av smittevernhensyn ønsker Oppdragsgiver at Leverandør holder arbeidsklær og verneutstyr etter firmaets interne HMS- reglement for lærere og elever. Arbeidsklær skal være merket med skolens logo, og ha en annen farge enn ordinært personale for å bedre kunne skille ut elever i et </w:t>
      </w:r>
      <w:r w:rsidR="00EE0652">
        <w:t>HMS-perspektiv</w:t>
      </w:r>
      <w:r>
        <w:t xml:space="preserve">.  </w:t>
      </w:r>
    </w:p>
    <w:p w14:paraId="71DDE478" w14:textId="3E8D7D9F" w:rsidR="001A19ED" w:rsidRDefault="000145DE">
      <w:pPr>
        <w:pStyle w:val="Overskrift3"/>
        <w:ind w:left="-3"/>
      </w:pPr>
      <w:r>
        <w:t xml:space="preserve">1.2.8.3 Transport av elever </w:t>
      </w:r>
      <w:r w:rsidR="00950B83">
        <w:t>og personell</w:t>
      </w:r>
    </w:p>
    <w:p w14:paraId="6892D530" w14:textId="152C62BD" w:rsidR="001A19ED" w:rsidRDefault="000145DE">
      <w:pPr>
        <w:ind w:left="-4"/>
      </w:pPr>
      <w:r>
        <w:lastRenderedPageBreak/>
        <w:t xml:space="preserve">Oppdragsgiver </w:t>
      </w:r>
      <w:r w:rsidR="00950B83">
        <w:t>tar hånd om</w:t>
      </w:r>
      <w:r>
        <w:t xml:space="preserve"> transport</w:t>
      </w:r>
      <w:r w:rsidR="00950B83">
        <w:t xml:space="preserve"> av elever og personell fra skolen</w:t>
      </w:r>
      <w:r>
        <w:t xml:space="preserve"> frem til </w:t>
      </w:r>
      <w:r w:rsidR="00950B83">
        <w:t>med leverandøren avtalt</w:t>
      </w:r>
      <w:r>
        <w:t xml:space="preserve"> naturlige hentepunktet</w:t>
      </w:r>
      <w:r w:rsidR="00950B83">
        <w:t>.</w:t>
      </w:r>
      <w:r w:rsidR="00950B83" w:rsidRPr="00950B83">
        <w:t xml:space="preserve"> Leverandør </w:t>
      </w:r>
      <w:r w:rsidR="00950B83">
        <w:t>tar hånd om transport fra hentepunkt til det aktuelle anlegget.</w:t>
      </w:r>
      <w:r w:rsidR="00EE0652" w:rsidRPr="00EE0652">
        <w:t>. Hvis det kommer endring i hentepunkt gjennom avtaleperioden, sørger Leverandør for at skole er informert i god tid før endring inntreffer. Leverandøren skal benytte fartøy som til enhver tid er godkjent av Sjøfartsdirektoratet til transport av elever og lærere/ansatte på skolen, fra naturlig hentepunkt (på land) og til anlegg.</w:t>
      </w:r>
    </w:p>
    <w:p w14:paraId="16E9CDE0" w14:textId="77777777" w:rsidR="00950B83" w:rsidRDefault="00950B83">
      <w:pPr>
        <w:pStyle w:val="Overskrift3"/>
        <w:ind w:left="-3"/>
      </w:pPr>
    </w:p>
    <w:p w14:paraId="64098D8B" w14:textId="28AD2ED1" w:rsidR="001A19ED" w:rsidRDefault="000145DE">
      <w:pPr>
        <w:pStyle w:val="Overskrift3"/>
        <w:ind w:left="-3"/>
      </w:pPr>
      <w:r>
        <w:t xml:space="preserve">1.2.8.4 Overnatting  </w:t>
      </w:r>
    </w:p>
    <w:p w14:paraId="5D87F80B" w14:textId="77777777" w:rsidR="001A19ED" w:rsidRDefault="000145DE">
      <w:pPr>
        <w:spacing w:after="171"/>
        <w:ind w:left="-4"/>
      </w:pPr>
      <w:r>
        <w:t xml:space="preserve">I forbindelse med praksis og/ eller ved lange reiseavstander, tilsvarende 1 time reisetid èn vei, må elevene ha mulighet til overnatting i de tilfeller det er nødvendig. Leverandør organiserer tilgjengelig overnattingsfasilitet (inkl. frokost, lunsj/middag) i nærheten av anlegg samt kostnader ved dette.  </w:t>
      </w:r>
    </w:p>
    <w:p w14:paraId="4443A313" w14:textId="77777777" w:rsidR="001A19ED" w:rsidRDefault="000145DE">
      <w:pPr>
        <w:spacing w:after="171"/>
        <w:ind w:left="-4"/>
      </w:pPr>
      <w:r>
        <w:t xml:space="preserve">Ved overnatting av maks to elever skal disse ha tilgang til voksen kontaktperson i rimelig nærhet av anlegget. Ved overnatting av mer enn to elever skal elevene være under oppsyn av en voksen person. </w:t>
      </w:r>
      <w:r w:rsidRPr="00425234">
        <w:t>Skolen stiller med voksenperson ved mer enn to elever, samt transport av elever og lærer frem til Leverandør.</w:t>
      </w:r>
      <w:r>
        <w:t xml:space="preserve"> </w:t>
      </w:r>
    </w:p>
    <w:p w14:paraId="4D8EF04A" w14:textId="77777777" w:rsidR="00950B83" w:rsidRDefault="00950B83">
      <w:pPr>
        <w:pStyle w:val="Overskrift2"/>
        <w:ind w:left="-3"/>
      </w:pPr>
    </w:p>
    <w:p w14:paraId="71D3EB03" w14:textId="0D609709" w:rsidR="001A19ED" w:rsidRDefault="000145DE">
      <w:pPr>
        <w:pStyle w:val="Overskrift2"/>
        <w:ind w:left="-3"/>
      </w:pPr>
      <w:r>
        <w:t xml:space="preserve">1.2.9 Hospitering i bedrift for lærere </w:t>
      </w:r>
    </w:p>
    <w:p w14:paraId="69EBCD7F" w14:textId="77777777" w:rsidR="001A19ED" w:rsidRDefault="000145DE">
      <w:pPr>
        <w:spacing w:after="0" w:line="259" w:lineRule="auto"/>
        <w:ind w:left="2"/>
      </w:pPr>
      <w:r>
        <w:t xml:space="preserve"> </w:t>
      </w:r>
    </w:p>
    <w:p w14:paraId="16376146" w14:textId="77777777" w:rsidR="001A19ED" w:rsidRDefault="000145DE">
      <w:pPr>
        <w:ind w:left="-4"/>
      </w:pPr>
      <w:r>
        <w:t xml:space="preserve">For at skolens faglærere skal ha oppdatert faglig kompetanse, må Leverandør tilby mulighet for hospitering i bedrift for to lærere i 14 dager pr. år. Oppdragsgiver dekker utgifter til reise og opphold. </w:t>
      </w:r>
    </w:p>
    <w:p w14:paraId="659B6FA0" w14:textId="77777777" w:rsidR="001A19ED" w:rsidRDefault="000145DE">
      <w:pPr>
        <w:spacing w:after="13" w:line="259" w:lineRule="auto"/>
        <w:ind w:left="2"/>
      </w:pPr>
      <w:r>
        <w:rPr>
          <w:color w:val="FF0000"/>
        </w:rPr>
        <w:t xml:space="preserve"> </w:t>
      </w:r>
    </w:p>
    <w:p w14:paraId="17164BFB" w14:textId="77777777" w:rsidR="001A19ED" w:rsidRDefault="000145DE">
      <w:pPr>
        <w:spacing w:after="0" w:line="259" w:lineRule="auto"/>
        <w:ind w:left="2"/>
      </w:pPr>
      <w:r>
        <w:rPr>
          <w:sz w:val="24"/>
        </w:rPr>
        <w:t xml:space="preserve"> </w:t>
      </w:r>
      <w:r>
        <w:rPr>
          <w:sz w:val="24"/>
        </w:rPr>
        <w:tab/>
        <w:t xml:space="preserve"> </w:t>
      </w:r>
    </w:p>
    <w:p w14:paraId="4D6DA384" w14:textId="77777777" w:rsidR="001A19ED" w:rsidRDefault="000145DE">
      <w:pPr>
        <w:spacing w:after="0" w:line="259" w:lineRule="auto"/>
        <w:ind w:left="2"/>
      </w:pPr>
      <w:r>
        <w:rPr>
          <w:sz w:val="24"/>
        </w:rPr>
        <w:t xml:space="preserve"> </w:t>
      </w:r>
    </w:p>
    <w:p w14:paraId="0226D5CD" w14:textId="77777777" w:rsidR="001A19ED" w:rsidRDefault="000145DE">
      <w:pPr>
        <w:spacing w:after="124" w:line="259" w:lineRule="auto"/>
        <w:ind w:left="2"/>
        <w:rPr>
          <w:rFonts w:ascii="Times New Roman" w:eastAsia="Times New Roman" w:hAnsi="Times New Roman" w:cs="Times New Roman"/>
          <w:b/>
          <w:color w:val="00B050"/>
          <w:sz w:val="24"/>
        </w:rPr>
      </w:pPr>
      <w:r>
        <w:rPr>
          <w:rFonts w:ascii="Times New Roman" w:eastAsia="Times New Roman" w:hAnsi="Times New Roman" w:cs="Times New Roman"/>
          <w:b/>
          <w:color w:val="00B050"/>
          <w:sz w:val="24"/>
        </w:rPr>
        <w:t xml:space="preserve"> </w:t>
      </w:r>
    </w:p>
    <w:p w14:paraId="0631F3E1" w14:textId="77777777" w:rsidR="00EE0652" w:rsidRDefault="00EE0652">
      <w:pPr>
        <w:spacing w:after="124" w:line="259" w:lineRule="auto"/>
        <w:ind w:left="2"/>
        <w:rPr>
          <w:rFonts w:ascii="Times New Roman" w:eastAsia="Times New Roman" w:hAnsi="Times New Roman" w:cs="Times New Roman"/>
          <w:b/>
          <w:color w:val="00B050"/>
          <w:sz w:val="24"/>
        </w:rPr>
      </w:pPr>
    </w:p>
    <w:p w14:paraId="68E5DFFD" w14:textId="77777777" w:rsidR="00EE0652" w:rsidRDefault="00EE0652">
      <w:pPr>
        <w:spacing w:after="124" w:line="259" w:lineRule="auto"/>
        <w:ind w:left="2"/>
        <w:rPr>
          <w:rFonts w:ascii="Times New Roman" w:eastAsia="Times New Roman" w:hAnsi="Times New Roman" w:cs="Times New Roman"/>
          <w:b/>
          <w:color w:val="00B050"/>
          <w:sz w:val="24"/>
        </w:rPr>
      </w:pPr>
    </w:p>
    <w:p w14:paraId="7A1E54BC" w14:textId="77777777" w:rsidR="00EE0652" w:rsidRDefault="00EE0652">
      <w:pPr>
        <w:spacing w:after="124" w:line="259" w:lineRule="auto"/>
        <w:ind w:left="2"/>
        <w:rPr>
          <w:rFonts w:ascii="Times New Roman" w:eastAsia="Times New Roman" w:hAnsi="Times New Roman" w:cs="Times New Roman"/>
          <w:b/>
          <w:color w:val="00B050"/>
          <w:sz w:val="24"/>
        </w:rPr>
      </w:pPr>
    </w:p>
    <w:p w14:paraId="083187A9" w14:textId="77777777" w:rsidR="00EE0652" w:rsidRDefault="00EE0652">
      <w:pPr>
        <w:spacing w:after="124" w:line="259" w:lineRule="auto"/>
        <w:ind w:left="2"/>
        <w:rPr>
          <w:rFonts w:ascii="Times New Roman" w:eastAsia="Times New Roman" w:hAnsi="Times New Roman" w:cs="Times New Roman"/>
          <w:b/>
          <w:color w:val="00B050"/>
          <w:sz w:val="24"/>
        </w:rPr>
      </w:pPr>
    </w:p>
    <w:p w14:paraId="56565F56" w14:textId="77777777" w:rsidR="00EE0652" w:rsidRDefault="00EE0652">
      <w:pPr>
        <w:spacing w:after="124" w:line="259" w:lineRule="auto"/>
        <w:ind w:left="2"/>
        <w:rPr>
          <w:rFonts w:ascii="Times New Roman" w:eastAsia="Times New Roman" w:hAnsi="Times New Roman" w:cs="Times New Roman"/>
          <w:b/>
          <w:color w:val="00B050"/>
          <w:sz w:val="24"/>
        </w:rPr>
      </w:pPr>
    </w:p>
    <w:p w14:paraId="62CF2FE8" w14:textId="2A52EB5D" w:rsidR="00917400" w:rsidRDefault="00917400" w:rsidP="00917400">
      <w:pPr>
        <w:spacing w:after="0" w:line="259" w:lineRule="auto"/>
        <w:ind w:right="10486"/>
      </w:pPr>
    </w:p>
    <w:sectPr w:rsidR="00917400">
      <w:headerReference w:type="even" r:id="rId10"/>
      <w:headerReference w:type="default" r:id="rId11"/>
      <w:footerReference w:type="even" r:id="rId12"/>
      <w:footerReference w:type="default" r:id="rId13"/>
      <w:headerReference w:type="first" r:id="rId14"/>
      <w:footerReference w:type="first" r:id="rId15"/>
      <w:pgSz w:w="11906" w:h="16838"/>
      <w:pgMar w:top="1423" w:right="1420" w:bottom="1628" w:left="1414" w:header="75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3EEB7" w14:textId="77777777" w:rsidR="008C1244" w:rsidRDefault="008C1244">
      <w:pPr>
        <w:spacing w:after="0" w:line="240" w:lineRule="auto"/>
      </w:pPr>
      <w:r>
        <w:separator/>
      </w:r>
    </w:p>
  </w:endnote>
  <w:endnote w:type="continuationSeparator" w:id="0">
    <w:p w14:paraId="0B9610A2" w14:textId="77777777" w:rsidR="008C1244" w:rsidRDefault="008C1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AB032" w14:textId="77777777" w:rsidR="001A19ED" w:rsidRDefault="000145DE">
    <w:pPr>
      <w:spacing w:after="61" w:line="259" w:lineRule="auto"/>
      <w:ind w:left="48"/>
      <w:jc w:val="center"/>
    </w:pPr>
    <w:r>
      <w:rPr>
        <w:noProof/>
      </w:rPr>
      <mc:AlternateContent>
        <mc:Choice Requires="wpg">
          <w:drawing>
            <wp:anchor distT="0" distB="0" distL="114300" distR="114300" simplePos="0" relativeHeight="251658240" behindDoc="0" locked="0" layoutInCell="1" allowOverlap="1" wp14:anchorId="60B1A3EC" wp14:editId="19EA8A4D">
              <wp:simplePos x="0" y="0"/>
              <wp:positionH relativeFrom="page">
                <wp:posOffset>899160</wp:posOffset>
              </wp:positionH>
              <wp:positionV relativeFrom="page">
                <wp:posOffset>9680448</wp:posOffset>
              </wp:positionV>
              <wp:extent cx="5760721" cy="73152"/>
              <wp:effectExtent l="0" t="0" r="0" b="0"/>
              <wp:wrapSquare wrapText="bothSides"/>
              <wp:docPr id="65462" name="Group 65462"/>
              <wp:cNvGraphicFramePr/>
              <a:graphic xmlns:a="http://schemas.openxmlformats.org/drawingml/2006/main">
                <a:graphicData uri="http://schemas.microsoft.com/office/word/2010/wordprocessingGroup">
                  <wpg:wgp>
                    <wpg:cNvGrpSpPr/>
                    <wpg:grpSpPr>
                      <a:xfrm>
                        <a:off x="0" y="0"/>
                        <a:ext cx="5760721" cy="73152"/>
                        <a:chOff x="0" y="0"/>
                        <a:chExt cx="5760721" cy="73152"/>
                      </a:xfrm>
                    </wpg:grpSpPr>
                    <wps:wsp>
                      <wps:cNvPr id="67799" name="Shape 67799"/>
                      <wps:cNvSpPr/>
                      <wps:spPr>
                        <a:xfrm>
                          <a:off x="0" y="0"/>
                          <a:ext cx="2892552" cy="73152"/>
                        </a:xfrm>
                        <a:custGeom>
                          <a:avLst/>
                          <a:gdLst/>
                          <a:ahLst/>
                          <a:cxnLst/>
                          <a:rect l="0" t="0" r="0" b="0"/>
                          <a:pathLst>
                            <a:path w="2892552" h="73152">
                              <a:moveTo>
                                <a:pt x="0" y="0"/>
                              </a:moveTo>
                              <a:lnTo>
                                <a:pt x="2892552" y="0"/>
                              </a:lnTo>
                              <a:lnTo>
                                <a:pt x="2892552"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800" name="Shape 67800"/>
                      <wps:cNvSpPr/>
                      <wps:spPr>
                        <a:xfrm>
                          <a:off x="73152" y="0"/>
                          <a:ext cx="2746236" cy="73152"/>
                        </a:xfrm>
                        <a:custGeom>
                          <a:avLst/>
                          <a:gdLst/>
                          <a:ahLst/>
                          <a:cxnLst/>
                          <a:rect l="0" t="0" r="0" b="0"/>
                          <a:pathLst>
                            <a:path w="2746236" h="73152">
                              <a:moveTo>
                                <a:pt x="0" y="0"/>
                              </a:moveTo>
                              <a:lnTo>
                                <a:pt x="2746236" y="0"/>
                              </a:lnTo>
                              <a:lnTo>
                                <a:pt x="2746236"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801" name="Shape 67801"/>
                      <wps:cNvSpPr/>
                      <wps:spPr>
                        <a:xfrm>
                          <a:off x="2892552" y="0"/>
                          <a:ext cx="2868168" cy="73152"/>
                        </a:xfrm>
                        <a:custGeom>
                          <a:avLst/>
                          <a:gdLst/>
                          <a:ahLst/>
                          <a:cxnLst/>
                          <a:rect l="0" t="0" r="0" b="0"/>
                          <a:pathLst>
                            <a:path w="2868168" h="73152">
                              <a:moveTo>
                                <a:pt x="0" y="0"/>
                              </a:moveTo>
                              <a:lnTo>
                                <a:pt x="2868168" y="0"/>
                              </a:lnTo>
                              <a:lnTo>
                                <a:pt x="2868168"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802" name="Shape 67802"/>
                      <wps:cNvSpPr/>
                      <wps:spPr>
                        <a:xfrm>
                          <a:off x="2965704" y="0"/>
                          <a:ext cx="2723388" cy="73152"/>
                        </a:xfrm>
                        <a:custGeom>
                          <a:avLst/>
                          <a:gdLst/>
                          <a:ahLst/>
                          <a:cxnLst/>
                          <a:rect l="0" t="0" r="0" b="0"/>
                          <a:pathLst>
                            <a:path w="2723388" h="73152">
                              <a:moveTo>
                                <a:pt x="0" y="0"/>
                              </a:moveTo>
                              <a:lnTo>
                                <a:pt x="2723388" y="0"/>
                              </a:lnTo>
                              <a:lnTo>
                                <a:pt x="2723388"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g:wgp>
                </a:graphicData>
              </a:graphic>
            </wp:anchor>
          </w:drawing>
        </mc:Choice>
        <mc:Fallback>
          <w:pict>
            <v:group w14:anchorId="2B5E158A" id="Group 65462" o:spid="_x0000_s1026" style="position:absolute;margin-left:70.8pt;margin-top:762.25pt;width:453.6pt;height:5.75pt;z-index:251658240;mso-position-horizontal-relative:page;mso-position-vertical-relative:page" coordsize="57607,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">
              <v:shape id="Shape 67799" o:spid="_x0000_s1027" style="position:absolute;width:28925;height:731;visibility:visible;mso-wrap-style:square;v-text-anchor:top" coordsize="2892552,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" path="m,l2892552,r,73152l,73152,,e" fillcolor="#5b9bd5" stroked="f" strokeweight="0">
                <v:stroke miterlimit="83231f" joinstyle="miter"/>
                <v:path arrowok="t" textboxrect="0,0,2892552,73152"/>
              </v:shape>
              <v:shape id="Shape 67800" o:spid="_x0000_s1028" style="position:absolute;left:731;width:27462;height:731;visibility:visible;mso-wrap-style:square;v-text-anchor:top" coordsize="2746236,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" path="m,l2746236,r,73152l,73152,,e" fillcolor="#5b9bd5" stroked="f" strokeweight="0">
                <v:stroke miterlimit="83231f" joinstyle="miter"/>
                <v:path arrowok="t" textboxrect="0,0,2746236,73152"/>
              </v:shape>
              <v:shape id="Shape 67801" o:spid="_x0000_s1029" style="position:absolute;left:28925;width:28682;height:731;visibility:visible;mso-wrap-style:square;v-text-anchor:top" coordsize="2868168,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" path="m,l2868168,r,73152l,73152,,e" fillcolor="#5b9bd5" stroked="f" strokeweight="0">
                <v:stroke miterlimit="83231f" joinstyle="miter"/>
                <v:path arrowok="t" textboxrect="0,0,2868168,73152"/>
              </v:shape>
              <v:shape id="Shape 67802" o:spid="_x0000_s1030" style="position:absolute;left:29657;width:27233;height:731;visibility:visible;mso-wrap-style:square;v-text-anchor:top" coordsize="2723388,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" path="m,l2723388,r,73152l,73152,,e" fillcolor="#5b9bd5" stroked="f" strokeweight="0">
                <v:stroke miterlimit="83231f" joinstyle="miter"/>
                <v:path arrowok="t" textboxrect="0,0,2723388,73152"/>
              </v:shape>
              <w10:wrap type="square" anchorx="page" anchory="page"/>
            </v:group>
          </w:pict>
        </mc:Fallback>
      </mc:AlternateContent>
    </w:r>
    <w:r>
      <w:rPr>
        <w:rFonts w:ascii="Times New Roman" w:eastAsia="Times New Roman" w:hAnsi="Times New Roman" w:cs="Times New Roman"/>
        <w:sz w:val="18"/>
      </w:rPr>
      <w:t xml:space="preserve"> </w:t>
    </w:r>
    <w:r>
      <w:rPr>
        <w:rFonts w:ascii="Times New Roman" w:eastAsia="Times New Roman" w:hAnsi="Times New Roman" w:cs="Times New Roman"/>
        <w:sz w:val="18"/>
      </w:rPr>
      <w:tab/>
      <w:t xml:space="preserve"> </w:t>
    </w:r>
  </w:p>
  <w:p w14:paraId="3916429C" w14:textId="77777777" w:rsidR="001A19ED" w:rsidRDefault="000145DE">
    <w:pPr>
      <w:tabs>
        <w:tab w:val="right" w:pos="9072"/>
      </w:tabs>
      <w:spacing w:after="185" w:line="259" w:lineRule="auto"/>
    </w:pPr>
    <w:r>
      <w:rPr>
        <w:rFonts w:ascii="Times New Roman" w:eastAsia="Times New Roman" w:hAnsi="Times New Roman" w:cs="Times New Roman"/>
        <w:color w:val="808080"/>
        <w:sz w:val="18"/>
      </w:rPr>
      <w:t xml:space="preserve">02.09.2024 </w:t>
    </w:r>
    <w:r>
      <w:rPr>
        <w:rFonts w:ascii="Times New Roman" w:eastAsia="Times New Roman" w:hAnsi="Times New Roman" w:cs="Times New Roman"/>
        <w:color w:val="808080"/>
        <w:sz w:val="18"/>
      </w:rPr>
      <w:tab/>
    </w:r>
    <w:r>
      <w:rPr>
        <w:rFonts w:ascii="Calibri" w:eastAsia="Calibri" w:hAnsi="Calibri" w:cs="Calibri"/>
        <w:color w:val="000000"/>
        <w:sz w:val="22"/>
      </w:rPr>
      <w:fldChar w:fldCharType="begin"/>
    </w:r>
    <w:r>
      <w:instrText xml:space="preserve"> PAGE   \* MERGEFORMAT </w:instrText>
    </w:r>
    <w:r>
      <w:rPr>
        <w:rFonts w:ascii="Calibri" w:eastAsia="Calibri" w:hAnsi="Calibri" w:cs="Calibri"/>
        <w:color w:val="000000"/>
        <w:sz w:val="22"/>
      </w:rPr>
      <w:fldChar w:fldCharType="separate"/>
    </w:r>
    <w:r>
      <w:rPr>
        <w:rFonts w:ascii="Times New Roman" w:eastAsia="Times New Roman" w:hAnsi="Times New Roman" w:cs="Times New Roman"/>
        <w:color w:val="808080"/>
        <w:sz w:val="18"/>
      </w:rPr>
      <w:t>1</w:t>
    </w:r>
    <w:r>
      <w:rPr>
        <w:rFonts w:ascii="Times New Roman" w:eastAsia="Times New Roman" w:hAnsi="Times New Roman" w:cs="Times New Roman"/>
        <w:color w:val="808080"/>
        <w:sz w:val="18"/>
      </w:rPr>
      <w:fldChar w:fldCharType="end"/>
    </w:r>
    <w:r>
      <w:rPr>
        <w:rFonts w:ascii="Times New Roman" w:eastAsia="Times New Roman" w:hAnsi="Times New Roman" w:cs="Times New Roman"/>
        <w:color w:val="808080"/>
        <w:sz w:val="18"/>
      </w:rPr>
      <w:t xml:space="preserve"> </w:t>
    </w:r>
  </w:p>
  <w:p w14:paraId="26062959" w14:textId="77777777" w:rsidR="001A19ED" w:rsidRDefault="000145DE">
    <w:pPr>
      <w:spacing w:after="0" w:line="259" w:lineRule="auto"/>
      <w:ind w:left="2"/>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9DD05" w14:textId="77777777" w:rsidR="001A19ED" w:rsidRDefault="000145DE">
    <w:pPr>
      <w:spacing w:after="61" w:line="259" w:lineRule="auto"/>
      <w:ind w:left="48"/>
      <w:jc w:val="center"/>
    </w:pPr>
    <w:r>
      <w:rPr>
        <w:noProof/>
      </w:rPr>
      <mc:AlternateContent>
        <mc:Choice Requires="wpg">
          <w:drawing>
            <wp:anchor distT="0" distB="0" distL="114300" distR="114300" simplePos="0" relativeHeight="251670016" behindDoc="0" locked="0" layoutInCell="1" allowOverlap="1" wp14:anchorId="55C85F39" wp14:editId="02F9F0D7">
              <wp:simplePos x="0" y="0"/>
              <wp:positionH relativeFrom="page">
                <wp:posOffset>899160</wp:posOffset>
              </wp:positionH>
              <wp:positionV relativeFrom="page">
                <wp:posOffset>9680448</wp:posOffset>
              </wp:positionV>
              <wp:extent cx="5760721" cy="73152"/>
              <wp:effectExtent l="0" t="0" r="0" b="0"/>
              <wp:wrapSquare wrapText="bothSides"/>
              <wp:docPr id="65429" name="Group 65429"/>
              <wp:cNvGraphicFramePr/>
              <a:graphic xmlns:a="http://schemas.openxmlformats.org/drawingml/2006/main">
                <a:graphicData uri="http://schemas.microsoft.com/office/word/2010/wordprocessingGroup">
                  <wpg:wgp>
                    <wpg:cNvGrpSpPr/>
                    <wpg:grpSpPr>
                      <a:xfrm>
                        <a:off x="0" y="0"/>
                        <a:ext cx="5760721" cy="73152"/>
                        <a:chOff x="0" y="0"/>
                        <a:chExt cx="5760721" cy="73152"/>
                      </a:xfrm>
                    </wpg:grpSpPr>
                    <wps:wsp>
                      <wps:cNvPr id="67791" name="Shape 67791"/>
                      <wps:cNvSpPr/>
                      <wps:spPr>
                        <a:xfrm>
                          <a:off x="0" y="0"/>
                          <a:ext cx="2892552" cy="73152"/>
                        </a:xfrm>
                        <a:custGeom>
                          <a:avLst/>
                          <a:gdLst/>
                          <a:ahLst/>
                          <a:cxnLst/>
                          <a:rect l="0" t="0" r="0" b="0"/>
                          <a:pathLst>
                            <a:path w="2892552" h="73152">
                              <a:moveTo>
                                <a:pt x="0" y="0"/>
                              </a:moveTo>
                              <a:lnTo>
                                <a:pt x="2892552" y="0"/>
                              </a:lnTo>
                              <a:lnTo>
                                <a:pt x="2892552"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792" name="Shape 67792"/>
                      <wps:cNvSpPr/>
                      <wps:spPr>
                        <a:xfrm>
                          <a:off x="73152" y="0"/>
                          <a:ext cx="2746236" cy="73152"/>
                        </a:xfrm>
                        <a:custGeom>
                          <a:avLst/>
                          <a:gdLst/>
                          <a:ahLst/>
                          <a:cxnLst/>
                          <a:rect l="0" t="0" r="0" b="0"/>
                          <a:pathLst>
                            <a:path w="2746236" h="73152">
                              <a:moveTo>
                                <a:pt x="0" y="0"/>
                              </a:moveTo>
                              <a:lnTo>
                                <a:pt x="2746236" y="0"/>
                              </a:lnTo>
                              <a:lnTo>
                                <a:pt x="2746236"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793" name="Shape 67793"/>
                      <wps:cNvSpPr/>
                      <wps:spPr>
                        <a:xfrm>
                          <a:off x="2892552" y="0"/>
                          <a:ext cx="2868168" cy="73152"/>
                        </a:xfrm>
                        <a:custGeom>
                          <a:avLst/>
                          <a:gdLst/>
                          <a:ahLst/>
                          <a:cxnLst/>
                          <a:rect l="0" t="0" r="0" b="0"/>
                          <a:pathLst>
                            <a:path w="2868168" h="73152">
                              <a:moveTo>
                                <a:pt x="0" y="0"/>
                              </a:moveTo>
                              <a:lnTo>
                                <a:pt x="2868168" y="0"/>
                              </a:lnTo>
                              <a:lnTo>
                                <a:pt x="2868168"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794" name="Shape 67794"/>
                      <wps:cNvSpPr/>
                      <wps:spPr>
                        <a:xfrm>
                          <a:off x="2965704" y="0"/>
                          <a:ext cx="2723388" cy="73152"/>
                        </a:xfrm>
                        <a:custGeom>
                          <a:avLst/>
                          <a:gdLst/>
                          <a:ahLst/>
                          <a:cxnLst/>
                          <a:rect l="0" t="0" r="0" b="0"/>
                          <a:pathLst>
                            <a:path w="2723388" h="73152">
                              <a:moveTo>
                                <a:pt x="0" y="0"/>
                              </a:moveTo>
                              <a:lnTo>
                                <a:pt x="2723388" y="0"/>
                              </a:lnTo>
                              <a:lnTo>
                                <a:pt x="2723388"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g:wgp>
                </a:graphicData>
              </a:graphic>
            </wp:anchor>
          </w:drawing>
        </mc:Choice>
        <mc:Fallback>
          <w:pict>
            <v:group w14:anchorId="6E784441" id="Group 65429" o:spid="_x0000_s1026" style="position:absolute;margin-left:70.8pt;margin-top:762.25pt;width:453.6pt;height:5.75pt;z-index:251670016;mso-position-horizontal-relative:page;mso-position-vertical-relative:page" coordsize="57607,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">
              <v:shape id="Shape 67791" o:spid="_x0000_s1027" style="position:absolute;width:28925;height:731;visibility:visible;mso-wrap-style:square;v-text-anchor:top" coordsize="2892552,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" path="m,l2892552,r,73152l,73152,,e" fillcolor="#5b9bd5" stroked="f" strokeweight="0">
                <v:stroke miterlimit="83231f" joinstyle="miter"/>
                <v:path arrowok="t" textboxrect="0,0,2892552,73152"/>
              </v:shape>
              <v:shape id="Shape 67792" o:spid="_x0000_s1028" style="position:absolute;left:731;width:27462;height:731;visibility:visible;mso-wrap-style:square;v-text-anchor:top" coordsize="2746236,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" path="m,l2746236,r,73152l,73152,,e" fillcolor="#5b9bd5" stroked="f" strokeweight="0">
                <v:stroke miterlimit="83231f" joinstyle="miter"/>
                <v:path arrowok="t" textboxrect="0,0,2746236,73152"/>
              </v:shape>
              <v:shape id="Shape 67793" o:spid="_x0000_s1029" style="position:absolute;left:28925;width:28682;height:731;visibility:visible;mso-wrap-style:square;v-text-anchor:top" coordsize="2868168,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" path="m,l2868168,r,73152l,73152,,e" fillcolor="#5b9bd5" stroked="f" strokeweight="0">
                <v:stroke miterlimit="83231f" joinstyle="miter"/>
                <v:path arrowok="t" textboxrect="0,0,2868168,73152"/>
              </v:shape>
              <v:shape id="Shape 67794" o:spid="_x0000_s1030" style="position:absolute;left:29657;width:27233;height:731;visibility:visible;mso-wrap-style:square;v-text-anchor:top" coordsize="2723388,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" path="m,l2723388,r,73152l,73152,,e" fillcolor="#5b9bd5" stroked="f" strokeweight="0">
                <v:stroke miterlimit="83231f" joinstyle="miter"/>
                <v:path arrowok="t" textboxrect="0,0,2723388,73152"/>
              </v:shape>
              <w10:wrap type="square" anchorx="page" anchory="page"/>
            </v:group>
          </w:pict>
        </mc:Fallback>
      </mc:AlternateContent>
    </w:r>
    <w:r>
      <w:rPr>
        <w:rFonts w:ascii="Times New Roman" w:eastAsia="Times New Roman" w:hAnsi="Times New Roman" w:cs="Times New Roman"/>
        <w:sz w:val="18"/>
      </w:rPr>
      <w:t xml:space="preserve"> </w:t>
    </w:r>
    <w:r>
      <w:rPr>
        <w:rFonts w:ascii="Times New Roman" w:eastAsia="Times New Roman" w:hAnsi="Times New Roman" w:cs="Times New Roman"/>
        <w:sz w:val="18"/>
      </w:rPr>
      <w:tab/>
      <w:t xml:space="preserve"> </w:t>
    </w:r>
  </w:p>
  <w:p w14:paraId="6DE0EBF2" w14:textId="1B43C4D6" w:rsidR="001A19ED" w:rsidRDefault="00D81D37">
    <w:pPr>
      <w:tabs>
        <w:tab w:val="right" w:pos="9072"/>
      </w:tabs>
      <w:spacing w:after="185" w:line="259" w:lineRule="auto"/>
    </w:pPr>
    <w:r>
      <w:rPr>
        <w:rFonts w:ascii="Times New Roman" w:eastAsia="Times New Roman" w:hAnsi="Times New Roman" w:cs="Times New Roman"/>
        <w:color w:val="808080"/>
        <w:sz w:val="18"/>
      </w:rPr>
      <w:t>oktober 2025</w:t>
    </w:r>
    <w:r w:rsidR="000145DE">
      <w:rPr>
        <w:rFonts w:ascii="Times New Roman" w:eastAsia="Times New Roman" w:hAnsi="Times New Roman" w:cs="Times New Roman"/>
        <w:color w:val="808080"/>
        <w:sz w:val="18"/>
      </w:rPr>
      <w:t xml:space="preserve"> </w:t>
    </w:r>
    <w:r w:rsidR="000145DE">
      <w:rPr>
        <w:rFonts w:ascii="Times New Roman" w:eastAsia="Times New Roman" w:hAnsi="Times New Roman" w:cs="Times New Roman"/>
        <w:color w:val="808080"/>
        <w:sz w:val="18"/>
      </w:rPr>
      <w:tab/>
    </w:r>
    <w:r w:rsidR="000145DE">
      <w:rPr>
        <w:rFonts w:ascii="Calibri" w:eastAsia="Calibri" w:hAnsi="Calibri" w:cs="Calibri"/>
        <w:color w:val="000000"/>
        <w:sz w:val="22"/>
      </w:rPr>
      <w:fldChar w:fldCharType="begin"/>
    </w:r>
    <w:r w:rsidR="000145DE">
      <w:instrText xml:space="preserve"> PAGE   \* MERGEFORMAT </w:instrText>
    </w:r>
    <w:r w:rsidR="000145DE">
      <w:rPr>
        <w:rFonts w:ascii="Calibri" w:eastAsia="Calibri" w:hAnsi="Calibri" w:cs="Calibri"/>
        <w:color w:val="000000"/>
        <w:sz w:val="22"/>
      </w:rPr>
      <w:fldChar w:fldCharType="separate"/>
    </w:r>
    <w:r w:rsidR="000145DE">
      <w:rPr>
        <w:rFonts w:ascii="Times New Roman" w:eastAsia="Times New Roman" w:hAnsi="Times New Roman" w:cs="Times New Roman"/>
        <w:color w:val="808080"/>
        <w:sz w:val="18"/>
      </w:rPr>
      <w:t>1</w:t>
    </w:r>
    <w:r w:rsidR="000145DE">
      <w:rPr>
        <w:rFonts w:ascii="Times New Roman" w:eastAsia="Times New Roman" w:hAnsi="Times New Roman" w:cs="Times New Roman"/>
        <w:color w:val="808080"/>
        <w:sz w:val="18"/>
      </w:rPr>
      <w:fldChar w:fldCharType="end"/>
    </w:r>
    <w:r w:rsidR="000145DE">
      <w:rPr>
        <w:rFonts w:ascii="Times New Roman" w:eastAsia="Times New Roman" w:hAnsi="Times New Roman" w:cs="Times New Roman"/>
        <w:color w:val="808080"/>
        <w:sz w:val="18"/>
      </w:rPr>
      <w:t xml:space="preserve"> </w:t>
    </w:r>
  </w:p>
  <w:p w14:paraId="68C888AA" w14:textId="77777777" w:rsidR="001A19ED" w:rsidRDefault="000145DE">
    <w:pPr>
      <w:spacing w:after="0" w:line="259" w:lineRule="auto"/>
      <w:ind w:left="2"/>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82032" w14:textId="77777777" w:rsidR="001A19ED" w:rsidRDefault="000145DE">
    <w:pPr>
      <w:spacing w:after="61" w:line="259" w:lineRule="auto"/>
      <w:ind w:left="48"/>
      <w:jc w:val="center"/>
    </w:pPr>
    <w:r>
      <w:rPr>
        <w:noProof/>
      </w:rPr>
      <mc:AlternateContent>
        <mc:Choice Requires="wpg">
          <w:drawing>
            <wp:anchor distT="0" distB="0" distL="114300" distR="114300" simplePos="0" relativeHeight="251658242" behindDoc="0" locked="0" layoutInCell="1" allowOverlap="1" wp14:anchorId="4999277F" wp14:editId="138D003E">
              <wp:simplePos x="0" y="0"/>
              <wp:positionH relativeFrom="page">
                <wp:posOffset>899160</wp:posOffset>
              </wp:positionH>
              <wp:positionV relativeFrom="page">
                <wp:posOffset>9680448</wp:posOffset>
              </wp:positionV>
              <wp:extent cx="5760721" cy="73152"/>
              <wp:effectExtent l="0" t="0" r="0" b="0"/>
              <wp:wrapSquare wrapText="bothSides"/>
              <wp:docPr id="65396" name="Group 65396"/>
              <wp:cNvGraphicFramePr/>
              <a:graphic xmlns:a="http://schemas.openxmlformats.org/drawingml/2006/main">
                <a:graphicData uri="http://schemas.microsoft.com/office/word/2010/wordprocessingGroup">
                  <wpg:wgp>
                    <wpg:cNvGrpSpPr/>
                    <wpg:grpSpPr>
                      <a:xfrm>
                        <a:off x="0" y="0"/>
                        <a:ext cx="5760721" cy="73152"/>
                        <a:chOff x="0" y="0"/>
                        <a:chExt cx="5760721" cy="73152"/>
                      </a:xfrm>
                    </wpg:grpSpPr>
                    <wps:wsp>
                      <wps:cNvPr id="67783" name="Shape 67783"/>
                      <wps:cNvSpPr/>
                      <wps:spPr>
                        <a:xfrm>
                          <a:off x="0" y="0"/>
                          <a:ext cx="2892552" cy="73152"/>
                        </a:xfrm>
                        <a:custGeom>
                          <a:avLst/>
                          <a:gdLst/>
                          <a:ahLst/>
                          <a:cxnLst/>
                          <a:rect l="0" t="0" r="0" b="0"/>
                          <a:pathLst>
                            <a:path w="2892552" h="73152">
                              <a:moveTo>
                                <a:pt x="0" y="0"/>
                              </a:moveTo>
                              <a:lnTo>
                                <a:pt x="2892552" y="0"/>
                              </a:lnTo>
                              <a:lnTo>
                                <a:pt x="2892552"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784" name="Shape 67784"/>
                      <wps:cNvSpPr/>
                      <wps:spPr>
                        <a:xfrm>
                          <a:off x="73152" y="0"/>
                          <a:ext cx="2746236" cy="73152"/>
                        </a:xfrm>
                        <a:custGeom>
                          <a:avLst/>
                          <a:gdLst/>
                          <a:ahLst/>
                          <a:cxnLst/>
                          <a:rect l="0" t="0" r="0" b="0"/>
                          <a:pathLst>
                            <a:path w="2746236" h="73152">
                              <a:moveTo>
                                <a:pt x="0" y="0"/>
                              </a:moveTo>
                              <a:lnTo>
                                <a:pt x="2746236" y="0"/>
                              </a:lnTo>
                              <a:lnTo>
                                <a:pt x="2746236"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785" name="Shape 67785"/>
                      <wps:cNvSpPr/>
                      <wps:spPr>
                        <a:xfrm>
                          <a:off x="2892552" y="0"/>
                          <a:ext cx="2868168" cy="73152"/>
                        </a:xfrm>
                        <a:custGeom>
                          <a:avLst/>
                          <a:gdLst/>
                          <a:ahLst/>
                          <a:cxnLst/>
                          <a:rect l="0" t="0" r="0" b="0"/>
                          <a:pathLst>
                            <a:path w="2868168" h="73152">
                              <a:moveTo>
                                <a:pt x="0" y="0"/>
                              </a:moveTo>
                              <a:lnTo>
                                <a:pt x="2868168" y="0"/>
                              </a:lnTo>
                              <a:lnTo>
                                <a:pt x="2868168"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786" name="Shape 67786"/>
                      <wps:cNvSpPr/>
                      <wps:spPr>
                        <a:xfrm>
                          <a:off x="2965704" y="0"/>
                          <a:ext cx="2723388" cy="73152"/>
                        </a:xfrm>
                        <a:custGeom>
                          <a:avLst/>
                          <a:gdLst/>
                          <a:ahLst/>
                          <a:cxnLst/>
                          <a:rect l="0" t="0" r="0" b="0"/>
                          <a:pathLst>
                            <a:path w="2723388" h="73152">
                              <a:moveTo>
                                <a:pt x="0" y="0"/>
                              </a:moveTo>
                              <a:lnTo>
                                <a:pt x="2723388" y="0"/>
                              </a:lnTo>
                              <a:lnTo>
                                <a:pt x="2723388"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g:wgp>
                </a:graphicData>
              </a:graphic>
            </wp:anchor>
          </w:drawing>
        </mc:Choice>
        <mc:Fallback>
          <w:pict>
            <v:group w14:anchorId="2CB20DB3" id="Group 65396" o:spid="_x0000_s1026" style="position:absolute;margin-left:70.8pt;margin-top:762.25pt;width:453.6pt;height:5.75pt;z-index:251658242;mso-position-horizontal-relative:page;mso-position-vertical-relative:page" coordsize="57607,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">
              <v:shape id="Shape 67783" o:spid="_x0000_s1027" style="position:absolute;width:28925;height:731;visibility:visible;mso-wrap-style:square;v-text-anchor:top" coordsize="2892552,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" path="m,l2892552,r,73152l,73152,,e" fillcolor="#5b9bd5" stroked="f" strokeweight="0">
                <v:stroke miterlimit="83231f" joinstyle="miter"/>
                <v:path arrowok="t" textboxrect="0,0,2892552,73152"/>
              </v:shape>
              <v:shape id="Shape 67784" o:spid="_x0000_s1028" style="position:absolute;left:731;width:27462;height:731;visibility:visible;mso-wrap-style:square;v-text-anchor:top" coordsize="2746236,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" path="m,l2746236,r,73152l,73152,,e" fillcolor="#5b9bd5" stroked="f" strokeweight="0">
                <v:stroke miterlimit="83231f" joinstyle="miter"/>
                <v:path arrowok="t" textboxrect="0,0,2746236,73152"/>
              </v:shape>
              <v:shape id="Shape 67785" o:spid="_x0000_s1029" style="position:absolute;left:28925;width:28682;height:731;visibility:visible;mso-wrap-style:square;v-text-anchor:top" coordsize="2868168,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" path="m,l2868168,r,73152l,73152,,e" fillcolor="#5b9bd5" stroked="f" strokeweight="0">
                <v:stroke miterlimit="83231f" joinstyle="miter"/>
                <v:path arrowok="t" textboxrect="0,0,2868168,73152"/>
              </v:shape>
              <v:shape id="Shape 67786" o:spid="_x0000_s1030" style="position:absolute;left:29657;width:27233;height:731;visibility:visible;mso-wrap-style:square;v-text-anchor:top" coordsize="2723388,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" path="m,l2723388,r,73152l,73152,,e" fillcolor="#5b9bd5" stroked="f" strokeweight="0">
                <v:stroke miterlimit="83231f" joinstyle="miter"/>
                <v:path arrowok="t" textboxrect="0,0,2723388,73152"/>
              </v:shape>
              <w10:wrap type="square" anchorx="page" anchory="page"/>
            </v:group>
          </w:pict>
        </mc:Fallback>
      </mc:AlternateContent>
    </w:r>
    <w:r>
      <w:rPr>
        <w:rFonts w:ascii="Times New Roman" w:eastAsia="Times New Roman" w:hAnsi="Times New Roman" w:cs="Times New Roman"/>
        <w:sz w:val="18"/>
      </w:rPr>
      <w:t xml:space="preserve"> </w:t>
    </w:r>
    <w:r>
      <w:rPr>
        <w:rFonts w:ascii="Times New Roman" w:eastAsia="Times New Roman" w:hAnsi="Times New Roman" w:cs="Times New Roman"/>
        <w:sz w:val="18"/>
      </w:rPr>
      <w:tab/>
      <w:t xml:space="preserve"> </w:t>
    </w:r>
  </w:p>
  <w:p w14:paraId="6097EFC2" w14:textId="77777777" w:rsidR="001A19ED" w:rsidRDefault="000145DE">
    <w:pPr>
      <w:tabs>
        <w:tab w:val="right" w:pos="9072"/>
      </w:tabs>
      <w:spacing w:after="185" w:line="259" w:lineRule="auto"/>
    </w:pPr>
    <w:r>
      <w:rPr>
        <w:rFonts w:ascii="Times New Roman" w:eastAsia="Times New Roman" w:hAnsi="Times New Roman" w:cs="Times New Roman"/>
        <w:color w:val="808080"/>
        <w:sz w:val="18"/>
      </w:rPr>
      <w:t xml:space="preserve">02.09.2024 </w:t>
    </w:r>
    <w:r>
      <w:rPr>
        <w:rFonts w:ascii="Times New Roman" w:eastAsia="Times New Roman" w:hAnsi="Times New Roman" w:cs="Times New Roman"/>
        <w:color w:val="808080"/>
        <w:sz w:val="18"/>
      </w:rPr>
      <w:tab/>
    </w:r>
    <w:r>
      <w:rPr>
        <w:rFonts w:ascii="Calibri" w:eastAsia="Calibri" w:hAnsi="Calibri" w:cs="Calibri"/>
        <w:color w:val="000000"/>
        <w:sz w:val="22"/>
      </w:rPr>
      <w:fldChar w:fldCharType="begin"/>
    </w:r>
    <w:r>
      <w:instrText xml:space="preserve"> PAGE   \* MERGEFORMAT </w:instrText>
    </w:r>
    <w:r>
      <w:rPr>
        <w:rFonts w:ascii="Calibri" w:eastAsia="Calibri" w:hAnsi="Calibri" w:cs="Calibri"/>
        <w:color w:val="000000"/>
        <w:sz w:val="22"/>
      </w:rPr>
      <w:fldChar w:fldCharType="separate"/>
    </w:r>
    <w:r>
      <w:rPr>
        <w:rFonts w:ascii="Times New Roman" w:eastAsia="Times New Roman" w:hAnsi="Times New Roman" w:cs="Times New Roman"/>
        <w:color w:val="808080"/>
        <w:sz w:val="18"/>
      </w:rPr>
      <w:t>1</w:t>
    </w:r>
    <w:r>
      <w:rPr>
        <w:rFonts w:ascii="Times New Roman" w:eastAsia="Times New Roman" w:hAnsi="Times New Roman" w:cs="Times New Roman"/>
        <w:color w:val="808080"/>
        <w:sz w:val="18"/>
      </w:rPr>
      <w:fldChar w:fldCharType="end"/>
    </w:r>
    <w:r>
      <w:rPr>
        <w:rFonts w:ascii="Times New Roman" w:eastAsia="Times New Roman" w:hAnsi="Times New Roman" w:cs="Times New Roman"/>
        <w:color w:val="808080"/>
        <w:sz w:val="18"/>
      </w:rPr>
      <w:t xml:space="preserve"> </w:t>
    </w:r>
  </w:p>
  <w:p w14:paraId="3FD5DE43" w14:textId="77777777" w:rsidR="001A19ED" w:rsidRDefault="000145DE">
    <w:pPr>
      <w:spacing w:after="0" w:line="259" w:lineRule="auto"/>
      <w:ind w:left="2"/>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CF22A" w14:textId="77777777" w:rsidR="008C1244" w:rsidRDefault="008C1244">
      <w:pPr>
        <w:spacing w:after="0" w:line="240" w:lineRule="auto"/>
      </w:pPr>
      <w:r>
        <w:separator/>
      </w:r>
    </w:p>
  </w:footnote>
  <w:footnote w:type="continuationSeparator" w:id="0">
    <w:p w14:paraId="24276F95" w14:textId="77777777" w:rsidR="008C1244" w:rsidRDefault="008C1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7FCB8" w14:textId="77777777" w:rsidR="001A19ED" w:rsidRDefault="000145DE">
    <w:pPr>
      <w:shd w:val="clear" w:color="auto" w:fill="5B9BD5"/>
      <w:spacing w:after="67" w:line="259" w:lineRule="auto"/>
      <w:ind w:left="4"/>
      <w:jc w:val="center"/>
    </w:pPr>
    <w:r>
      <w:rPr>
        <w:rFonts w:ascii="Times New Roman" w:eastAsia="Times New Roman" w:hAnsi="Times New Roman" w:cs="Times New Roman"/>
        <w:color w:val="FFFFFF"/>
        <w:sz w:val="24"/>
      </w:rPr>
      <w:t xml:space="preserve">VEDLEGG 2, OPPDRAGSBESKRIVELSE </w:t>
    </w:r>
  </w:p>
  <w:p w14:paraId="75A701AC" w14:textId="77777777" w:rsidR="001A19ED" w:rsidRDefault="000145DE">
    <w:pPr>
      <w:spacing w:after="0" w:line="259" w:lineRule="auto"/>
      <w:ind w:left="2"/>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9A44F" w14:textId="4B33F5E9" w:rsidR="001A19ED" w:rsidRDefault="000145DE">
    <w:pPr>
      <w:shd w:val="clear" w:color="auto" w:fill="5B9BD5"/>
      <w:spacing w:after="67" w:line="259" w:lineRule="auto"/>
      <w:ind w:left="4"/>
      <w:jc w:val="center"/>
    </w:pPr>
    <w:r>
      <w:rPr>
        <w:rFonts w:ascii="Times New Roman" w:eastAsia="Times New Roman" w:hAnsi="Times New Roman" w:cs="Times New Roman"/>
        <w:color w:val="FFFFFF"/>
        <w:sz w:val="24"/>
      </w:rPr>
      <w:t xml:space="preserve">VEDLEGG 2, OPPDRAGSBESKRIVELSE </w:t>
    </w:r>
    <w:r w:rsidR="00A75451">
      <w:rPr>
        <w:rFonts w:ascii="Times New Roman" w:eastAsia="Times New Roman" w:hAnsi="Times New Roman" w:cs="Times New Roman"/>
        <w:color w:val="FFFFFF"/>
        <w:sz w:val="24"/>
      </w:rPr>
      <w:t>–</w:t>
    </w:r>
    <w:r w:rsidR="0014414D">
      <w:rPr>
        <w:rFonts w:ascii="Times New Roman" w:eastAsia="Times New Roman" w:hAnsi="Times New Roman" w:cs="Times New Roman"/>
        <w:color w:val="FFFFFF"/>
        <w:sz w:val="24"/>
      </w:rPr>
      <w:t xml:space="preserve"> Stang</w:t>
    </w:r>
    <w:r w:rsidR="00A75451">
      <w:rPr>
        <w:rFonts w:ascii="Times New Roman" w:eastAsia="Times New Roman" w:hAnsi="Times New Roman" w:cs="Times New Roman"/>
        <w:color w:val="FFFFFF"/>
        <w:sz w:val="24"/>
      </w:rPr>
      <w:t>nes Rå vgs</w:t>
    </w:r>
  </w:p>
  <w:p w14:paraId="4CC12717" w14:textId="77777777" w:rsidR="001A19ED" w:rsidRDefault="000145DE">
    <w:pPr>
      <w:spacing w:after="0" w:line="259" w:lineRule="auto"/>
      <w:ind w:left="2"/>
    </w:pP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81C3" w14:textId="77777777" w:rsidR="001A19ED" w:rsidRDefault="000145DE">
    <w:pPr>
      <w:shd w:val="clear" w:color="auto" w:fill="5B9BD5"/>
      <w:spacing w:after="67" w:line="259" w:lineRule="auto"/>
      <w:ind w:left="4"/>
      <w:jc w:val="center"/>
    </w:pPr>
    <w:r>
      <w:rPr>
        <w:rFonts w:ascii="Times New Roman" w:eastAsia="Times New Roman" w:hAnsi="Times New Roman" w:cs="Times New Roman"/>
        <w:color w:val="FFFFFF"/>
        <w:sz w:val="24"/>
      </w:rPr>
      <w:t xml:space="preserve">VEDLEGG 2, OPPDRAGSBESKRIVELSE </w:t>
    </w:r>
  </w:p>
  <w:p w14:paraId="4B94178A" w14:textId="77777777" w:rsidR="001A19ED" w:rsidRDefault="000145DE">
    <w:pPr>
      <w:spacing w:after="0" w:line="259" w:lineRule="auto"/>
      <w:ind w:left="2"/>
    </w:pPr>
    <w:r>
      <w:rPr>
        <w:rFonts w:ascii="Times New Roman" w:eastAsia="Times New Roman" w:hAnsi="Times New Roman" w:cs="Times New Roman"/>
        <w:sz w:val="24"/>
      </w:rPr>
      <w:t xml:space="preserve"> </w:t>
    </w:r>
  </w:p>
</w:hdr>
</file>

<file path=word/intelligence2.xml><?xml version="1.0" encoding="utf-8"?>
<int2:intelligence xmlns:int2="http://schemas.microsoft.com/office/intelligence/2020/intelligence" xmlns:oel="http://schemas.microsoft.com/office/2019/extlst">
  <int2:observations>
    <int2:textHash int2:hashCode="sIeI02cGZ7C3TO" int2:id="24kFwLpd">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A7C12"/>
    <w:multiLevelType w:val="hybridMultilevel"/>
    <w:tmpl w:val="852A1276"/>
    <w:lvl w:ilvl="0" w:tplc="9F2CDCCA">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2662DE4">
      <w:start w:val="1"/>
      <w:numFmt w:val="bullet"/>
      <w:lvlText w:val="o"/>
      <w:lvlJc w:val="left"/>
      <w:pPr>
        <w:ind w:left="14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1A6334E">
      <w:start w:val="1"/>
      <w:numFmt w:val="bullet"/>
      <w:lvlText w:val="▪"/>
      <w:lvlJc w:val="left"/>
      <w:pPr>
        <w:ind w:left="21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34C4724">
      <w:start w:val="1"/>
      <w:numFmt w:val="bullet"/>
      <w:lvlText w:val="•"/>
      <w:lvlJc w:val="left"/>
      <w:pPr>
        <w:ind w:left="28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AE027E6">
      <w:start w:val="1"/>
      <w:numFmt w:val="bullet"/>
      <w:lvlText w:val="o"/>
      <w:lvlJc w:val="left"/>
      <w:pPr>
        <w:ind w:left="36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54C46AC">
      <w:start w:val="1"/>
      <w:numFmt w:val="bullet"/>
      <w:lvlText w:val="▪"/>
      <w:lvlJc w:val="left"/>
      <w:pPr>
        <w:ind w:left="43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AA8E65E">
      <w:start w:val="1"/>
      <w:numFmt w:val="bullet"/>
      <w:lvlText w:val="•"/>
      <w:lvlJc w:val="left"/>
      <w:pPr>
        <w:ind w:left="5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77018C4">
      <w:start w:val="1"/>
      <w:numFmt w:val="bullet"/>
      <w:lvlText w:val="o"/>
      <w:lvlJc w:val="left"/>
      <w:pPr>
        <w:ind w:left="57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990D84E">
      <w:start w:val="1"/>
      <w:numFmt w:val="bullet"/>
      <w:lvlText w:val="▪"/>
      <w:lvlJc w:val="left"/>
      <w:pPr>
        <w:ind w:left="64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1003822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9ED"/>
    <w:rsid w:val="00012A7E"/>
    <w:rsid w:val="000145DE"/>
    <w:rsid w:val="000410EB"/>
    <w:rsid w:val="00042D30"/>
    <w:rsid w:val="00063400"/>
    <w:rsid w:val="000F768D"/>
    <w:rsid w:val="000F78D0"/>
    <w:rsid w:val="00102076"/>
    <w:rsid w:val="00117411"/>
    <w:rsid w:val="0014414D"/>
    <w:rsid w:val="001475D2"/>
    <w:rsid w:val="001A19ED"/>
    <w:rsid w:val="001A4F0A"/>
    <w:rsid w:val="0026021B"/>
    <w:rsid w:val="002B43FE"/>
    <w:rsid w:val="002C3260"/>
    <w:rsid w:val="002D07CB"/>
    <w:rsid w:val="002F2AA4"/>
    <w:rsid w:val="003672E8"/>
    <w:rsid w:val="00367B6D"/>
    <w:rsid w:val="00395268"/>
    <w:rsid w:val="00425234"/>
    <w:rsid w:val="00443B8A"/>
    <w:rsid w:val="0045549B"/>
    <w:rsid w:val="004E2076"/>
    <w:rsid w:val="00571B2D"/>
    <w:rsid w:val="005942A2"/>
    <w:rsid w:val="005F6423"/>
    <w:rsid w:val="00631DE5"/>
    <w:rsid w:val="00661617"/>
    <w:rsid w:val="006A0432"/>
    <w:rsid w:val="006B1FD7"/>
    <w:rsid w:val="006D5512"/>
    <w:rsid w:val="006E3128"/>
    <w:rsid w:val="006F10CC"/>
    <w:rsid w:val="006F2BD1"/>
    <w:rsid w:val="00775AED"/>
    <w:rsid w:val="00891D64"/>
    <w:rsid w:val="008C1244"/>
    <w:rsid w:val="008D4986"/>
    <w:rsid w:val="00912E43"/>
    <w:rsid w:val="00913209"/>
    <w:rsid w:val="00917400"/>
    <w:rsid w:val="00950B83"/>
    <w:rsid w:val="00983B7F"/>
    <w:rsid w:val="009D640D"/>
    <w:rsid w:val="00A75451"/>
    <w:rsid w:val="00AC535B"/>
    <w:rsid w:val="00AD0615"/>
    <w:rsid w:val="00AD2E21"/>
    <w:rsid w:val="00B03EC7"/>
    <w:rsid w:val="00BC09D5"/>
    <w:rsid w:val="00C079A8"/>
    <w:rsid w:val="00C5040B"/>
    <w:rsid w:val="00C50D00"/>
    <w:rsid w:val="00C55316"/>
    <w:rsid w:val="00C613A4"/>
    <w:rsid w:val="00C7408D"/>
    <w:rsid w:val="00CB6515"/>
    <w:rsid w:val="00D26594"/>
    <w:rsid w:val="00D31F68"/>
    <w:rsid w:val="00D50AA3"/>
    <w:rsid w:val="00D77B5C"/>
    <w:rsid w:val="00D81D37"/>
    <w:rsid w:val="00E304F2"/>
    <w:rsid w:val="00E33B40"/>
    <w:rsid w:val="00E47028"/>
    <w:rsid w:val="00E95390"/>
    <w:rsid w:val="00EA320A"/>
    <w:rsid w:val="00EA5BE9"/>
    <w:rsid w:val="00EE0652"/>
    <w:rsid w:val="00EE241C"/>
    <w:rsid w:val="00F03DD4"/>
    <w:rsid w:val="00F17E3C"/>
    <w:rsid w:val="00F6134B"/>
    <w:rsid w:val="00FA71F1"/>
    <w:rsid w:val="00FD7425"/>
    <w:rsid w:val="00FE30A8"/>
    <w:rsid w:val="019724C7"/>
    <w:rsid w:val="0480316F"/>
    <w:rsid w:val="0857E22B"/>
    <w:rsid w:val="094CF048"/>
    <w:rsid w:val="0D2887AB"/>
    <w:rsid w:val="0E10B30C"/>
    <w:rsid w:val="0E95D3D9"/>
    <w:rsid w:val="0F170CC9"/>
    <w:rsid w:val="11384D4B"/>
    <w:rsid w:val="12AE96AF"/>
    <w:rsid w:val="12EC5AA9"/>
    <w:rsid w:val="172C2860"/>
    <w:rsid w:val="18C17606"/>
    <w:rsid w:val="18DD6BAE"/>
    <w:rsid w:val="197282AB"/>
    <w:rsid w:val="1A358F5E"/>
    <w:rsid w:val="1C800607"/>
    <w:rsid w:val="1CA9C299"/>
    <w:rsid w:val="1F8DB047"/>
    <w:rsid w:val="1FFC090B"/>
    <w:rsid w:val="2078E6DF"/>
    <w:rsid w:val="24742925"/>
    <w:rsid w:val="24EA911F"/>
    <w:rsid w:val="2642C099"/>
    <w:rsid w:val="2721AA58"/>
    <w:rsid w:val="2722FDF3"/>
    <w:rsid w:val="27636973"/>
    <w:rsid w:val="2A360C0A"/>
    <w:rsid w:val="2B896BD1"/>
    <w:rsid w:val="2DA330F8"/>
    <w:rsid w:val="2DBC9887"/>
    <w:rsid w:val="32859E24"/>
    <w:rsid w:val="334195E1"/>
    <w:rsid w:val="335597F6"/>
    <w:rsid w:val="336C4622"/>
    <w:rsid w:val="34269E36"/>
    <w:rsid w:val="3565AE56"/>
    <w:rsid w:val="35858020"/>
    <w:rsid w:val="35FF6065"/>
    <w:rsid w:val="370A0271"/>
    <w:rsid w:val="372D216E"/>
    <w:rsid w:val="3BA819E8"/>
    <w:rsid w:val="3CCC0BA8"/>
    <w:rsid w:val="3ED99611"/>
    <w:rsid w:val="404922F9"/>
    <w:rsid w:val="4173BF89"/>
    <w:rsid w:val="423FB123"/>
    <w:rsid w:val="4256B989"/>
    <w:rsid w:val="426CF59C"/>
    <w:rsid w:val="44E00183"/>
    <w:rsid w:val="45687BCE"/>
    <w:rsid w:val="4575B3ED"/>
    <w:rsid w:val="46E95770"/>
    <w:rsid w:val="48BB33C2"/>
    <w:rsid w:val="49DEA23A"/>
    <w:rsid w:val="4A4C6CEF"/>
    <w:rsid w:val="4CC24DB2"/>
    <w:rsid w:val="5039CDDA"/>
    <w:rsid w:val="50A5AEB5"/>
    <w:rsid w:val="53EF380E"/>
    <w:rsid w:val="54963A8E"/>
    <w:rsid w:val="549CDDB2"/>
    <w:rsid w:val="555B3C64"/>
    <w:rsid w:val="560AA515"/>
    <w:rsid w:val="56451DB2"/>
    <w:rsid w:val="5A93F810"/>
    <w:rsid w:val="5C9478DF"/>
    <w:rsid w:val="5DAFCCE6"/>
    <w:rsid w:val="5E7321D3"/>
    <w:rsid w:val="5F5EA763"/>
    <w:rsid w:val="5F9B7CFD"/>
    <w:rsid w:val="61D734F2"/>
    <w:rsid w:val="61E600E2"/>
    <w:rsid w:val="64FB4DB9"/>
    <w:rsid w:val="6720FC54"/>
    <w:rsid w:val="6933BC0F"/>
    <w:rsid w:val="76A5C9D4"/>
    <w:rsid w:val="7909B927"/>
    <w:rsid w:val="79C1D45B"/>
    <w:rsid w:val="7AAB46F6"/>
    <w:rsid w:val="7B839022"/>
    <w:rsid w:val="7B91910F"/>
    <w:rsid w:val="7D12871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DCC9D"/>
  <w15:docId w15:val="{8D1984BF-B288-46F8-94D2-A1C6C7AB1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b-NO" w:eastAsia="nb-NO"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8D0"/>
  </w:style>
  <w:style w:type="paragraph" w:styleId="Overskrift1">
    <w:name w:val="heading 1"/>
    <w:basedOn w:val="Normal"/>
    <w:next w:val="Normal"/>
    <w:link w:val="Overskrift1Tegn"/>
    <w:uiPriority w:val="9"/>
    <w:qFormat/>
    <w:rsid w:val="000F78D0"/>
    <w:pPr>
      <w:pBdr>
        <w:top w:val="single" w:sz="24" w:space="0" w:color="156082" w:themeColor="accent1"/>
        <w:left w:val="single" w:sz="24" w:space="0" w:color="156082" w:themeColor="accent1"/>
        <w:bottom w:val="single" w:sz="24" w:space="0" w:color="156082" w:themeColor="accent1"/>
        <w:right w:val="single" w:sz="24" w:space="0" w:color="156082" w:themeColor="accent1"/>
      </w:pBdr>
      <w:shd w:val="clear" w:color="auto" w:fill="156082" w:themeFill="accent1"/>
      <w:spacing w:after="0"/>
      <w:outlineLvl w:val="0"/>
    </w:pPr>
    <w:rPr>
      <w:caps/>
      <w:color w:val="FFFFFF" w:themeColor="background1"/>
      <w:spacing w:val="15"/>
      <w:sz w:val="22"/>
      <w:szCs w:val="22"/>
    </w:rPr>
  </w:style>
  <w:style w:type="paragraph" w:styleId="Overskrift2">
    <w:name w:val="heading 2"/>
    <w:basedOn w:val="Normal"/>
    <w:next w:val="Normal"/>
    <w:link w:val="Overskrift2Tegn"/>
    <w:uiPriority w:val="9"/>
    <w:unhideWhenUsed/>
    <w:qFormat/>
    <w:rsid w:val="000F78D0"/>
    <w:pPr>
      <w:pBdr>
        <w:top w:val="single" w:sz="24" w:space="0" w:color="C1E4F5" w:themeColor="accent1" w:themeTint="33"/>
        <w:left w:val="single" w:sz="24" w:space="0" w:color="C1E4F5" w:themeColor="accent1" w:themeTint="33"/>
        <w:bottom w:val="single" w:sz="24" w:space="0" w:color="C1E4F5" w:themeColor="accent1" w:themeTint="33"/>
        <w:right w:val="single" w:sz="24" w:space="0" w:color="C1E4F5" w:themeColor="accent1" w:themeTint="33"/>
      </w:pBdr>
      <w:shd w:val="clear" w:color="auto" w:fill="C1E4F5" w:themeFill="accent1" w:themeFillTint="33"/>
      <w:spacing w:after="0"/>
      <w:outlineLvl w:val="1"/>
    </w:pPr>
    <w:rPr>
      <w:caps/>
      <w:spacing w:val="15"/>
    </w:rPr>
  </w:style>
  <w:style w:type="paragraph" w:styleId="Overskrift3">
    <w:name w:val="heading 3"/>
    <w:basedOn w:val="Normal"/>
    <w:next w:val="Normal"/>
    <w:link w:val="Overskrift3Tegn"/>
    <w:uiPriority w:val="9"/>
    <w:unhideWhenUsed/>
    <w:qFormat/>
    <w:rsid w:val="000F78D0"/>
    <w:pPr>
      <w:pBdr>
        <w:top w:val="single" w:sz="6" w:space="2" w:color="156082" w:themeColor="accent1"/>
      </w:pBdr>
      <w:spacing w:before="300" w:after="0"/>
      <w:outlineLvl w:val="2"/>
    </w:pPr>
    <w:rPr>
      <w:caps/>
      <w:color w:val="0A2F40" w:themeColor="accent1" w:themeShade="7F"/>
      <w:spacing w:val="15"/>
    </w:rPr>
  </w:style>
  <w:style w:type="paragraph" w:styleId="Overskrift4">
    <w:name w:val="heading 4"/>
    <w:basedOn w:val="Normal"/>
    <w:next w:val="Normal"/>
    <w:link w:val="Overskrift4Tegn"/>
    <w:uiPriority w:val="9"/>
    <w:semiHidden/>
    <w:unhideWhenUsed/>
    <w:qFormat/>
    <w:rsid w:val="000F78D0"/>
    <w:pPr>
      <w:pBdr>
        <w:top w:val="dotted" w:sz="6" w:space="2" w:color="156082" w:themeColor="accent1"/>
      </w:pBdr>
      <w:spacing w:before="200" w:after="0"/>
      <w:outlineLvl w:val="3"/>
    </w:pPr>
    <w:rPr>
      <w:caps/>
      <w:color w:val="0F4761" w:themeColor="accent1" w:themeShade="BF"/>
      <w:spacing w:val="10"/>
    </w:rPr>
  </w:style>
  <w:style w:type="paragraph" w:styleId="Overskrift5">
    <w:name w:val="heading 5"/>
    <w:basedOn w:val="Normal"/>
    <w:next w:val="Normal"/>
    <w:link w:val="Overskrift5Tegn"/>
    <w:uiPriority w:val="9"/>
    <w:semiHidden/>
    <w:unhideWhenUsed/>
    <w:qFormat/>
    <w:rsid w:val="000F78D0"/>
    <w:pPr>
      <w:pBdr>
        <w:bottom w:val="single" w:sz="6" w:space="1" w:color="156082" w:themeColor="accent1"/>
      </w:pBdr>
      <w:spacing w:before="200" w:after="0"/>
      <w:outlineLvl w:val="4"/>
    </w:pPr>
    <w:rPr>
      <w:caps/>
      <w:color w:val="0F4761" w:themeColor="accent1" w:themeShade="BF"/>
      <w:spacing w:val="10"/>
    </w:rPr>
  </w:style>
  <w:style w:type="paragraph" w:styleId="Overskrift6">
    <w:name w:val="heading 6"/>
    <w:basedOn w:val="Normal"/>
    <w:next w:val="Normal"/>
    <w:link w:val="Overskrift6Tegn"/>
    <w:uiPriority w:val="9"/>
    <w:semiHidden/>
    <w:unhideWhenUsed/>
    <w:qFormat/>
    <w:rsid w:val="000F78D0"/>
    <w:pPr>
      <w:pBdr>
        <w:bottom w:val="dotted" w:sz="6" w:space="1" w:color="156082" w:themeColor="accent1"/>
      </w:pBdr>
      <w:spacing w:before="200" w:after="0"/>
      <w:outlineLvl w:val="5"/>
    </w:pPr>
    <w:rPr>
      <w:caps/>
      <w:color w:val="0F4761" w:themeColor="accent1" w:themeShade="BF"/>
      <w:spacing w:val="10"/>
    </w:rPr>
  </w:style>
  <w:style w:type="paragraph" w:styleId="Overskrift7">
    <w:name w:val="heading 7"/>
    <w:basedOn w:val="Normal"/>
    <w:next w:val="Normal"/>
    <w:link w:val="Overskrift7Tegn"/>
    <w:uiPriority w:val="9"/>
    <w:semiHidden/>
    <w:unhideWhenUsed/>
    <w:qFormat/>
    <w:rsid w:val="000F78D0"/>
    <w:pPr>
      <w:spacing w:before="200" w:after="0"/>
      <w:outlineLvl w:val="6"/>
    </w:pPr>
    <w:rPr>
      <w:caps/>
      <w:color w:val="0F4761" w:themeColor="accent1" w:themeShade="BF"/>
      <w:spacing w:val="10"/>
    </w:rPr>
  </w:style>
  <w:style w:type="paragraph" w:styleId="Overskrift8">
    <w:name w:val="heading 8"/>
    <w:basedOn w:val="Normal"/>
    <w:next w:val="Normal"/>
    <w:link w:val="Overskrift8Tegn"/>
    <w:uiPriority w:val="9"/>
    <w:semiHidden/>
    <w:unhideWhenUsed/>
    <w:qFormat/>
    <w:rsid w:val="000F78D0"/>
    <w:pPr>
      <w:spacing w:before="2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0F78D0"/>
    <w:pPr>
      <w:spacing w:before="200" w:after="0"/>
      <w:outlineLvl w:val="8"/>
    </w:pPr>
    <w:rPr>
      <w:i/>
      <w:iCs/>
      <w:caps/>
      <w:spacing w:val="10"/>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F78D0"/>
    <w:rPr>
      <w:caps/>
      <w:color w:val="FFFFFF" w:themeColor="background1"/>
      <w:spacing w:val="15"/>
      <w:sz w:val="22"/>
      <w:szCs w:val="22"/>
      <w:shd w:val="clear" w:color="auto" w:fill="156082" w:themeFill="accent1"/>
    </w:rPr>
  </w:style>
  <w:style w:type="character" w:customStyle="1" w:styleId="Overskrift2Tegn">
    <w:name w:val="Overskrift 2 Tegn"/>
    <w:basedOn w:val="Standardskriftforavsnitt"/>
    <w:link w:val="Overskrift2"/>
    <w:uiPriority w:val="9"/>
    <w:rsid w:val="000F78D0"/>
    <w:rPr>
      <w:caps/>
      <w:spacing w:val="15"/>
      <w:shd w:val="clear" w:color="auto" w:fill="C1E4F5" w:themeFill="accent1" w:themeFillTint="33"/>
    </w:rPr>
  </w:style>
  <w:style w:type="character" w:customStyle="1" w:styleId="Overskrift3Tegn">
    <w:name w:val="Overskrift 3 Tegn"/>
    <w:basedOn w:val="Standardskriftforavsnitt"/>
    <w:link w:val="Overskrift3"/>
    <w:uiPriority w:val="9"/>
    <w:rsid w:val="000F78D0"/>
    <w:rPr>
      <w:caps/>
      <w:color w:val="0A2F40" w:themeColor="accent1" w:themeShade="7F"/>
      <w:spacing w:val="15"/>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Overskrift4Tegn">
    <w:name w:val="Overskrift 4 Tegn"/>
    <w:basedOn w:val="Standardskriftforavsnitt"/>
    <w:link w:val="Overskrift4"/>
    <w:uiPriority w:val="9"/>
    <w:semiHidden/>
    <w:rsid w:val="000F78D0"/>
    <w:rPr>
      <w:caps/>
      <w:color w:val="0F4761" w:themeColor="accent1" w:themeShade="BF"/>
      <w:spacing w:val="10"/>
    </w:rPr>
  </w:style>
  <w:style w:type="character" w:customStyle="1" w:styleId="Overskrift5Tegn">
    <w:name w:val="Overskrift 5 Tegn"/>
    <w:basedOn w:val="Standardskriftforavsnitt"/>
    <w:link w:val="Overskrift5"/>
    <w:uiPriority w:val="9"/>
    <w:semiHidden/>
    <w:rsid w:val="000F78D0"/>
    <w:rPr>
      <w:caps/>
      <w:color w:val="0F4761" w:themeColor="accent1" w:themeShade="BF"/>
      <w:spacing w:val="10"/>
    </w:rPr>
  </w:style>
  <w:style w:type="character" w:customStyle="1" w:styleId="Overskrift6Tegn">
    <w:name w:val="Overskrift 6 Tegn"/>
    <w:basedOn w:val="Standardskriftforavsnitt"/>
    <w:link w:val="Overskrift6"/>
    <w:uiPriority w:val="9"/>
    <w:semiHidden/>
    <w:rsid w:val="000F78D0"/>
    <w:rPr>
      <w:caps/>
      <w:color w:val="0F4761" w:themeColor="accent1" w:themeShade="BF"/>
      <w:spacing w:val="10"/>
    </w:rPr>
  </w:style>
  <w:style w:type="character" w:customStyle="1" w:styleId="Overskrift7Tegn">
    <w:name w:val="Overskrift 7 Tegn"/>
    <w:basedOn w:val="Standardskriftforavsnitt"/>
    <w:link w:val="Overskrift7"/>
    <w:uiPriority w:val="9"/>
    <w:semiHidden/>
    <w:rsid w:val="000F78D0"/>
    <w:rPr>
      <w:caps/>
      <w:color w:val="0F4761" w:themeColor="accent1" w:themeShade="BF"/>
      <w:spacing w:val="10"/>
    </w:rPr>
  </w:style>
  <w:style w:type="character" w:customStyle="1" w:styleId="Overskrift8Tegn">
    <w:name w:val="Overskrift 8 Tegn"/>
    <w:basedOn w:val="Standardskriftforavsnitt"/>
    <w:link w:val="Overskrift8"/>
    <w:uiPriority w:val="9"/>
    <w:semiHidden/>
    <w:rsid w:val="000F78D0"/>
    <w:rPr>
      <w:caps/>
      <w:spacing w:val="10"/>
      <w:sz w:val="18"/>
      <w:szCs w:val="18"/>
    </w:rPr>
  </w:style>
  <w:style w:type="character" w:customStyle="1" w:styleId="Overskrift9Tegn">
    <w:name w:val="Overskrift 9 Tegn"/>
    <w:basedOn w:val="Standardskriftforavsnitt"/>
    <w:link w:val="Overskrift9"/>
    <w:uiPriority w:val="9"/>
    <w:semiHidden/>
    <w:rsid w:val="000F78D0"/>
    <w:rPr>
      <w:i/>
      <w:iCs/>
      <w:caps/>
      <w:spacing w:val="10"/>
      <w:sz w:val="18"/>
      <w:szCs w:val="18"/>
    </w:rPr>
  </w:style>
  <w:style w:type="paragraph" w:styleId="Bildetekst">
    <w:name w:val="caption"/>
    <w:basedOn w:val="Normal"/>
    <w:next w:val="Normal"/>
    <w:uiPriority w:val="35"/>
    <w:semiHidden/>
    <w:unhideWhenUsed/>
    <w:qFormat/>
    <w:rsid w:val="000F78D0"/>
    <w:rPr>
      <w:b/>
      <w:bCs/>
      <w:color w:val="0F4761" w:themeColor="accent1" w:themeShade="BF"/>
      <w:sz w:val="16"/>
      <w:szCs w:val="16"/>
    </w:rPr>
  </w:style>
  <w:style w:type="paragraph" w:styleId="Tittel">
    <w:name w:val="Title"/>
    <w:basedOn w:val="Normal"/>
    <w:next w:val="Normal"/>
    <w:link w:val="TittelTegn"/>
    <w:uiPriority w:val="10"/>
    <w:qFormat/>
    <w:rsid w:val="000F78D0"/>
    <w:pPr>
      <w:spacing w:before="0" w:after="0"/>
    </w:pPr>
    <w:rPr>
      <w:rFonts w:asciiTheme="majorHAnsi" w:eastAsiaTheme="majorEastAsia" w:hAnsiTheme="majorHAnsi" w:cstheme="majorBidi"/>
      <w:caps/>
      <w:color w:val="156082" w:themeColor="accent1"/>
      <w:spacing w:val="10"/>
      <w:sz w:val="52"/>
      <w:szCs w:val="52"/>
    </w:rPr>
  </w:style>
  <w:style w:type="character" w:customStyle="1" w:styleId="TittelTegn">
    <w:name w:val="Tittel Tegn"/>
    <w:basedOn w:val="Standardskriftforavsnitt"/>
    <w:link w:val="Tittel"/>
    <w:uiPriority w:val="10"/>
    <w:rsid w:val="000F78D0"/>
    <w:rPr>
      <w:rFonts w:asciiTheme="majorHAnsi" w:eastAsiaTheme="majorEastAsia" w:hAnsiTheme="majorHAnsi" w:cstheme="majorBidi"/>
      <w:caps/>
      <w:color w:val="156082" w:themeColor="accent1"/>
      <w:spacing w:val="10"/>
      <w:sz w:val="52"/>
      <w:szCs w:val="52"/>
    </w:rPr>
  </w:style>
  <w:style w:type="paragraph" w:styleId="Undertittel">
    <w:name w:val="Subtitle"/>
    <w:basedOn w:val="Normal"/>
    <w:next w:val="Normal"/>
    <w:link w:val="UndertittelTegn"/>
    <w:uiPriority w:val="11"/>
    <w:qFormat/>
    <w:rsid w:val="000F78D0"/>
    <w:pPr>
      <w:spacing w:before="0" w:after="500" w:line="240" w:lineRule="auto"/>
    </w:pPr>
    <w:rPr>
      <w:caps/>
      <w:color w:val="595959" w:themeColor="text1" w:themeTint="A6"/>
      <w:spacing w:val="10"/>
      <w:sz w:val="21"/>
      <w:szCs w:val="21"/>
    </w:rPr>
  </w:style>
  <w:style w:type="character" w:customStyle="1" w:styleId="UndertittelTegn">
    <w:name w:val="Undertittel Tegn"/>
    <w:basedOn w:val="Standardskriftforavsnitt"/>
    <w:link w:val="Undertittel"/>
    <w:uiPriority w:val="11"/>
    <w:rsid w:val="000F78D0"/>
    <w:rPr>
      <w:caps/>
      <w:color w:val="595959" w:themeColor="text1" w:themeTint="A6"/>
      <w:spacing w:val="10"/>
      <w:sz w:val="21"/>
      <w:szCs w:val="21"/>
    </w:rPr>
  </w:style>
  <w:style w:type="character" w:styleId="Sterk">
    <w:name w:val="Strong"/>
    <w:uiPriority w:val="22"/>
    <w:qFormat/>
    <w:rsid w:val="000F78D0"/>
    <w:rPr>
      <w:b/>
      <w:bCs/>
    </w:rPr>
  </w:style>
  <w:style w:type="character" w:styleId="Utheving">
    <w:name w:val="Emphasis"/>
    <w:uiPriority w:val="20"/>
    <w:qFormat/>
    <w:rsid w:val="000F78D0"/>
    <w:rPr>
      <w:caps/>
      <w:color w:val="0A2F40" w:themeColor="accent1" w:themeShade="7F"/>
      <w:spacing w:val="5"/>
    </w:rPr>
  </w:style>
  <w:style w:type="paragraph" w:styleId="Ingenmellomrom">
    <w:name w:val="No Spacing"/>
    <w:uiPriority w:val="1"/>
    <w:qFormat/>
    <w:rsid w:val="000F78D0"/>
    <w:pPr>
      <w:spacing w:after="0" w:line="240" w:lineRule="auto"/>
    </w:pPr>
  </w:style>
  <w:style w:type="paragraph" w:styleId="Sitat">
    <w:name w:val="Quote"/>
    <w:basedOn w:val="Normal"/>
    <w:next w:val="Normal"/>
    <w:link w:val="SitatTegn"/>
    <w:uiPriority w:val="29"/>
    <w:qFormat/>
    <w:rsid w:val="000F78D0"/>
    <w:rPr>
      <w:i/>
      <w:iCs/>
      <w:sz w:val="24"/>
      <w:szCs w:val="24"/>
    </w:rPr>
  </w:style>
  <w:style w:type="character" w:customStyle="1" w:styleId="SitatTegn">
    <w:name w:val="Sitat Tegn"/>
    <w:basedOn w:val="Standardskriftforavsnitt"/>
    <w:link w:val="Sitat"/>
    <w:uiPriority w:val="29"/>
    <w:rsid w:val="000F78D0"/>
    <w:rPr>
      <w:i/>
      <w:iCs/>
      <w:sz w:val="24"/>
      <w:szCs w:val="24"/>
    </w:rPr>
  </w:style>
  <w:style w:type="paragraph" w:styleId="Sterktsitat">
    <w:name w:val="Intense Quote"/>
    <w:basedOn w:val="Normal"/>
    <w:next w:val="Normal"/>
    <w:link w:val="SterktsitatTegn"/>
    <w:uiPriority w:val="30"/>
    <w:qFormat/>
    <w:rsid w:val="000F78D0"/>
    <w:pPr>
      <w:spacing w:before="240" w:after="240" w:line="240" w:lineRule="auto"/>
      <w:ind w:left="1080" w:right="1080"/>
      <w:jc w:val="center"/>
    </w:pPr>
    <w:rPr>
      <w:color w:val="156082" w:themeColor="accent1"/>
      <w:sz w:val="24"/>
      <w:szCs w:val="24"/>
    </w:rPr>
  </w:style>
  <w:style w:type="character" w:customStyle="1" w:styleId="SterktsitatTegn">
    <w:name w:val="Sterkt sitat Tegn"/>
    <w:basedOn w:val="Standardskriftforavsnitt"/>
    <w:link w:val="Sterktsitat"/>
    <w:uiPriority w:val="30"/>
    <w:rsid w:val="000F78D0"/>
    <w:rPr>
      <w:color w:val="156082" w:themeColor="accent1"/>
      <w:sz w:val="24"/>
      <w:szCs w:val="24"/>
    </w:rPr>
  </w:style>
  <w:style w:type="character" w:styleId="Svakutheving">
    <w:name w:val="Subtle Emphasis"/>
    <w:uiPriority w:val="19"/>
    <w:qFormat/>
    <w:rsid w:val="000F78D0"/>
    <w:rPr>
      <w:i/>
      <w:iCs/>
      <w:color w:val="0A2F40" w:themeColor="accent1" w:themeShade="7F"/>
    </w:rPr>
  </w:style>
  <w:style w:type="character" w:styleId="Sterkutheving">
    <w:name w:val="Intense Emphasis"/>
    <w:uiPriority w:val="21"/>
    <w:qFormat/>
    <w:rsid w:val="000F78D0"/>
    <w:rPr>
      <w:b/>
      <w:bCs/>
      <w:caps/>
      <w:color w:val="0A2F40" w:themeColor="accent1" w:themeShade="7F"/>
      <w:spacing w:val="10"/>
    </w:rPr>
  </w:style>
  <w:style w:type="character" w:styleId="Svakreferanse">
    <w:name w:val="Subtle Reference"/>
    <w:uiPriority w:val="31"/>
    <w:qFormat/>
    <w:rsid w:val="000F78D0"/>
    <w:rPr>
      <w:b/>
      <w:bCs/>
      <w:color w:val="156082" w:themeColor="accent1"/>
    </w:rPr>
  </w:style>
  <w:style w:type="character" w:styleId="Sterkreferanse">
    <w:name w:val="Intense Reference"/>
    <w:uiPriority w:val="32"/>
    <w:qFormat/>
    <w:rsid w:val="000F78D0"/>
    <w:rPr>
      <w:b/>
      <w:bCs/>
      <w:i/>
      <w:iCs/>
      <w:caps/>
      <w:color w:val="156082" w:themeColor="accent1"/>
    </w:rPr>
  </w:style>
  <w:style w:type="character" w:styleId="Boktittel">
    <w:name w:val="Book Title"/>
    <w:uiPriority w:val="33"/>
    <w:qFormat/>
    <w:rsid w:val="000F78D0"/>
    <w:rPr>
      <w:b/>
      <w:bCs/>
      <w:i/>
      <w:iCs/>
      <w:spacing w:val="0"/>
    </w:rPr>
  </w:style>
  <w:style w:type="paragraph" w:styleId="Overskriftforinnholdsfortegnelse">
    <w:name w:val="TOC Heading"/>
    <w:basedOn w:val="Overskrift1"/>
    <w:next w:val="Normal"/>
    <w:uiPriority w:val="39"/>
    <w:semiHidden/>
    <w:unhideWhenUsed/>
    <w:qFormat/>
    <w:rsid w:val="000F78D0"/>
    <w:pPr>
      <w:outlineLvl w:val="9"/>
    </w:pPr>
  </w:style>
  <w:style w:type="paragraph" w:styleId="Topptekst">
    <w:name w:val="header"/>
    <w:basedOn w:val="Normal"/>
    <w:link w:val="TopptekstTegn"/>
    <w:uiPriority w:val="99"/>
    <w:semiHidden/>
    <w:unhideWhenUsed/>
    <w:rsid w:val="006F2BD1"/>
    <w:pPr>
      <w:tabs>
        <w:tab w:val="center" w:pos="4536"/>
        <w:tab w:val="right" w:pos="9072"/>
      </w:tabs>
      <w:spacing w:before="0" w:after="0" w:line="240" w:lineRule="auto"/>
    </w:pPr>
  </w:style>
  <w:style w:type="character" w:customStyle="1" w:styleId="TopptekstTegn">
    <w:name w:val="Topptekst Tegn"/>
    <w:basedOn w:val="Standardskriftforavsnitt"/>
    <w:link w:val="Topptekst"/>
    <w:uiPriority w:val="99"/>
    <w:semiHidden/>
    <w:rsid w:val="006F2BD1"/>
  </w:style>
  <w:style w:type="paragraph" w:styleId="Bunntekst">
    <w:name w:val="footer"/>
    <w:basedOn w:val="Normal"/>
    <w:link w:val="BunntekstTegn"/>
    <w:uiPriority w:val="99"/>
    <w:semiHidden/>
    <w:unhideWhenUsed/>
    <w:rsid w:val="006F2BD1"/>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semiHidden/>
    <w:rsid w:val="006F2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00A3FC158D7442A6CE691328D20AE6" ma:contentTypeVersion="4" ma:contentTypeDescription="Create a new document." ma:contentTypeScope="" ma:versionID="fcbb2d54e3baacaabf0f16b957f8538f">
  <xsd:schema xmlns:xsd="http://www.w3.org/2001/XMLSchema" xmlns:xs="http://www.w3.org/2001/XMLSchema" xmlns:p="http://schemas.microsoft.com/office/2006/metadata/properties" xmlns:ns2="249e5952-fe27-4920-a628-c40fe999c052" targetNamespace="http://schemas.microsoft.com/office/2006/metadata/properties" ma:root="true" ma:fieldsID="5a7ab5f363d3ce073a73749518a3467a" ns2:_="">
    <xsd:import namespace="249e5952-fe27-4920-a628-c40fe999c0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e5952-fe27-4920-a628-c40fe999c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9B489B-8F10-4463-A334-6E94A61E38A1}">
  <ds:schemaRefs>
    <ds:schemaRef ds:uri="http://schemas.microsoft.com/sharepoint/v3/contenttype/forms"/>
  </ds:schemaRefs>
</ds:datastoreItem>
</file>

<file path=customXml/itemProps2.xml><?xml version="1.0" encoding="utf-8"?>
<ds:datastoreItem xmlns:ds="http://schemas.openxmlformats.org/officeDocument/2006/customXml" ds:itemID="{432F8FEA-BB16-4EDF-AB54-66D29BB4B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e5952-fe27-4920-a628-c40fe999c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07C859-D2BA-4AC5-BFCF-8102AEA400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4750</Words>
  <Characters>25176</Characters>
  <Application>Microsoft Office Word</Application>
  <DocSecurity>0</DocSecurity>
  <Lines>209</Lines>
  <Paragraphs>59</Paragraphs>
  <ScaleCrop>false</ScaleCrop>
  <Company>Troms fylkeskommune</Company>
  <LinksUpToDate>false</LinksUpToDate>
  <CharactersWithSpaces>29867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2, oppdragsbeSkrivelse</dc:title>
  <dc:subject/>
  <dc:creator>Arne Tjelle</dc:creator>
  <cp:keywords/>
  <cp:lastModifiedBy>Vegard Lysvoll</cp:lastModifiedBy>
  <cp:revision>15</cp:revision>
  <dcterms:created xsi:type="dcterms:W3CDTF">2025-10-10T07:32:00Z</dcterms:created>
  <dcterms:modified xsi:type="dcterms:W3CDTF">2026-09-07T08:04:00Z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0x0101009B00A3FC158D7442A6CE691328D20AE6</vt:lpwstr>
  </property>
  <property fmtid="{D5CDD505-2E9C-101B-9397-08002B2CF9AE}" pid="3" name="docLang">
    <vt:lpwstr>nb</vt:lpwstr>
  </property>
</Properties>
</file>